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8C0" w:rsidRPr="001B2F86" w:rsidRDefault="004608C0" w:rsidP="004608C0">
      <w:pPr>
        <w:pStyle w:val="afa"/>
      </w:pPr>
      <w:bookmarkStart w:id="0" w:name="_Toc13653510"/>
      <w:r>
        <w:t>C3</w:t>
      </w:r>
      <w:r>
        <w:rPr>
          <w:rFonts w:hint="eastAsia"/>
        </w:rPr>
        <w:t>大楼5</w:t>
      </w:r>
      <w:r w:rsidRPr="0044490B">
        <w:rPr>
          <w:rFonts w:hint="eastAsia"/>
        </w:rPr>
        <w:t>号线综合监控CIOS设备巡检作业指导书</w:t>
      </w:r>
      <w:r>
        <w:rPr>
          <w:rFonts w:hint="eastAsia"/>
        </w:rPr>
        <w:t>（日检）</w:t>
      </w:r>
    </w:p>
    <w:p w:rsidR="004608C0" w:rsidRPr="001B2F86" w:rsidRDefault="004608C0" w:rsidP="004608C0">
      <w:pPr>
        <w:ind w:firstLineChars="200" w:firstLine="420"/>
        <w:rPr>
          <w:rFonts w:ascii="宋体" w:hAnsi="宋体"/>
          <w:szCs w:val="21"/>
        </w:rPr>
      </w:pPr>
      <w:r w:rsidRPr="001B2F86">
        <w:rPr>
          <w:rFonts w:ascii="宋体" w:hAnsi="宋体" w:hint="eastAsia"/>
          <w:szCs w:val="21"/>
        </w:rPr>
        <w:t>本标准由上海申通地铁集团有限公司提出。</w:t>
      </w:r>
    </w:p>
    <w:p w:rsidR="004608C0" w:rsidRPr="001B2F86" w:rsidRDefault="004608C0" w:rsidP="004608C0">
      <w:pPr>
        <w:ind w:firstLineChars="200" w:firstLine="420"/>
        <w:rPr>
          <w:rFonts w:ascii="宋体" w:hAnsi="宋体"/>
          <w:szCs w:val="21"/>
        </w:rPr>
      </w:pPr>
      <w:r w:rsidRPr="001B2F86">
        <w:rPr>
          <w:rFonts w:ascii="宋体" w:hAnsi="宋体" w:hint="eastAsia"/>
          <w:szCs w:val="21"/>
        </w:rPr>
        <w:t>本标准由上海申通地铁集团有限公司标准化室归口。</w:t>
      </w:r>
    </w:p>
    <w:p w:rsidR="004608C0" w:rsidRPr="001B2F86" w:rsidRDefault="004608C0" w:rsidP="004608C0">
      <w:pPr>
        <w:ind w:firstLineChars="200" w:firstLine="420"/>
        <w:rPr>
          <w:rFonts w:ascii="宋体" w:hAnsi="宋体"/>
          <w:szCs w:val="21"/>
        </w:rPr>
      </w:pPr>
      <w:r w:rsidRPr="001B2F86">
        <w:rPr>
          <w:rFonts w:ascii="宋体" w:hAnsi="宋体" w:hint="eastAsia"/>
          <w:szCs w:val="21"/>
        </w:rPr>
        <w:t>本标准起草部门：</w:t>
      </w:r>
      <w:r w:rsidRPr="001B2F86">
        <w:rPr>
          <w:rFonts w:hint="eastAsia"/>
        </w:rPr>
        <w:t>上海申通地铁集团有限公司上海地铁维护保障有限公司</w:t>
      </w:r>
      <w:r w:rsidRPr="001B2F86">
        <w:rPr>
          <w:rFonts w:ascii="宋体" w:hAnsi="宋体" w:hint="eastAsia"/>
          <w:szCs w:val="21"/>
        </w:rPr>
        <w:t>。</w:t>
      </w:r>
    </w:p>
    <w:p w:rsidR="004608C0" w:rsidRPr="0055462C" w:rsidRDefault="004608C0" w:rsidP="004608C0">
      <w:pPr>
        <w:ind w:firstLineChars="200" w:firstLine="420"/>
        <w:rPr>
          <w:rFonts w:ascii="宋体" w:hAnsi="宋体"/>
          <w:szCs w:val="21"/>
        </w:rPr>
        <w:sectPr w:rsidR="004608C0" w:rsidRPr="0055462C" w:rsidSect="00BF26B9">
          <w:headerReference w:type="default" r:id="rId8"/>
          <w:footerReference w:type="default" r:id="rId9"/>
          <w:pgSz w:w="11906" w:h="16838" w:code="9"/>
          <w:pgMar w:top="567" w:right="1134" w:bottom="1134" w:left="1417" w:header="1418" w:footer="1134" w:gutter="0"/>
          <w:pgNumType w:fmt="upperRoman" w:start="1"/>
          <w:cols w:space="425"/>
          <w:formProt w:val="0"/>
          <w:docGrid w:linePitch="312"/>
        </w:sectPr>
      </w:pPr>
      <w:r w:rsidRPr="001B2F86">
        <w:rPr>
          <w:rFonts w:ascii="宋体" w:hAnsi="宋体" w:hint="eastAsia"/>
          <w:szCs w:val="21"/>
        </w:rPr>
        <w:t>本标准主要起草人：</w:t>
      </w:r>
      <w:r w:rsidRPr="0055462C">
        <w:rPr>
          <w:rFonts w:ascii="宋体" w:hAnsi="宋体" w:hint="eastAsia"/>
          <w:szCs w:val="21"/>
        </w:rPr>
        <w:t xml:space="preserve"> </w:t>
      </w:r>
    </w:p>
    <w:p w:rsidR="004608C0" w:rsidRPr="001B2F86" w:rsidRDefault="004608C0" w:rsidP="004608C0">
      <w:pPr>
        <w:pStyle w:val="af5"/>
      </w:pPr>
      <w:r>
        <w:lastRenderedPageBreak/>
        <w:t>C3</w:t>
      </w:r>
      <w:r>
        <w:rPr>
          <w:rFonts w:hint="eastAsia"/>
        </w:rPr>
        <w:t>大楼5号线</w:t>
      </w:r>
      <w:r w:rsidRPr="001B2F86">
        <w:rPr>
          <w:rFonts w:hint="eastAsia"/>
        </w:rPr>
        <w:t>综合监控CIOS设备</w:t>
      </w:r>
      <w:r>
        <w:rPr>
          <w:rFonts w:hint="eastAsia"/>
        </w:rPr>
        <w:t>日常</w:t>
      </w:r>
      <w:r w:rsidRPr="001B2F86">
        <w:rPr>
          <w:rFonts w:hint="eastAsia"/>
        </w:rPr>
        <w:t>巡检作业指导书</w:t>
      </w:r>
    </w:p>
    <w:p w:rsidR="004608C0" w:rsidRPr="001B2F86" w:rsidRDefault="004608C0" w:rsidP="009841D8">
      <w:pPr>
        <w:pStyle w:val="aa"/>
        <w:numPr>
          <w:ilvl w:val="0"/>
          <w:numId w:val="1"/>
        </w:numPr>
        <w:spacing w:before="312" w:after="312" w:line="360" w:lineRule="auto"/>
      </w:pPr>
      <w:r w:rsidRPr="001B2F86">
        <w:rPr>
          <w:rFonts w:hint="eastAsia"/>
        </w:rPr>
        <w:t>范围</w:t>
      </w:r>
    </w:p>
    <w:p w:rsidR="004608C0" w:rsidRPr="001B2F86" w:rsidRDefault="004608C0" w:rsidP="009841D8">
      <w:pPr>
        <w:pStyle w:val="ac"/>
        <w:spacing w:line="360" w:lineRule="auto"/>
        <w:rPr>
          <w:rFonts w:hAnsi="宋体"/>
          <w:szCs w:val="21"/>
        </w:rPr>
      </w:pPr>
      <w:r w:rsidRPr="001B2F86">
        <w:rPr>
          <w:rFonts w:hAnsi="宋体" w:hint="eastAsia"/>
          <w:szCs w:val="21"/>
        </w:rPr>
        <w:t>本标准规定了上海地铁维护保障有限公司</w:t>
      </w: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</w:t>
      </w:r>
      <w:r w:rsidRPr="001B2F86">
        <w:rPr>
          <w:rFonts w:hint="eastAsia"/>
        </w:rPr>
        <w:t>号线综合监控CIOS</w:t>
      </w:r>
      <w:r w:rsidRPr="001B2F86">
        <w:rPr>
          <w:rFonts w:hAnsi="宋体" w:hint="eastAsia"/>
          <w:szCs w:val="21"/>
        </w:rPr>
        <w:t>设备的巡检作业的目的、场地、设备、工艺、材料、作业人员、劳防用品、作业要求及质量记录表式等内容。</w:t>
      </w:r>
    </w:p>
    <w:p w:rsidR="004608C0" w:rsidRPr="001B2F86" w:rsidRDefault="004608C0" w:rsidP="009841D8">
      <w:pPr>
        <w:pStyle w:val="ac"/>
        <w:spacing w:line="360" w:lineRule="auto"/>
        <w:rPr>
          <w:rFonts w:hAnsi="宋体"/>
          <w:szCs w:val="21"/>
        </w:rPr>
      </w:pPr>
      <w:r w:rsidRPr="001B2F86">
        <w:rPr>
          <w:rFonts w:hAnsi="宋体" w:hint="eastAsia"/>
          <w:szCs w:val="21"/>
        </w:rPr>
        <w:t>本标准适用于上海轨道交通</w:t>
      </w:r>
      <w:bookmarkStart w:id="1" w:name="BZ"/>
      <w:bookmarkEnd w:id="1"/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</w:t>
      </w:r>
      <w:r w:rsidRPr="001B2F86">
        <w:rPr>
          <w:rFonts w:hAnsi="宋体" w:hint="eastAsia"/>
          <w:szCs w:val="21"/>
        </w:rPr>
        <w:t>设备巡检的作业指导。</w:t>
      </w:r>
    </w:p>
    <w:p w:rsidR="004608C0" w:rsidRPr="001B2F86" w:rsidRDefault="004608C0" w:rsidP="009841D8">
      <w:pPr>
        <w:pStyle w:val="aa"/>
        <w:numPr>
          <w:ilvl w:val="0"/>
          <w:numId w:val="1"/>
        </w:numPr>
        <w:spacing w:before="312" w:after="312" w:line="360" w:lineRule="auto"/>
      </w:pPr>
      <w:r w:rsidRPr="001B2F86">
        <w:rPr>
          <w:rFonts w:hint="eastAsia"/>
        </w:rPr>
        <w:t>规范性引用文件</w:t>
      </w:r>
    </w:p>
    <w:p w:rsidR="004608C0" w:rsidRPr="001B2F86" w:rsidRDefault="004608C0" w:rsidP="009841D8">
      <w:pPr>
        <w:pStyle w:val="ac"/>
        <w:spacing w:line="360" w:lineRule="auto"/>
        <w:rPr>
          <w:szCs w:val="21"/>
        </w:rPr>
      </w:pPr>
      <w:r w:rsidRPr="001B2F86">
        <w:rPr>
          <w:rFonts w:hAnsi="宋体" w:hint="eastAsia"/>
          <w:szCs w:val="21"/>
        </w:rPr>
        <w:t>下</w:t>
      </w:r>
      <w:r w:rsidRPr="001B2F86">
        <w:rPr>
          <w:rFonts w:hint="eastAsia"/>
          <w:szCs w:val="21"/>
        </w:rPr>
        <w:t>列文件对于本标准的应用是必不可少的。凡是注日期引用的文件，仅所注日期的版本适用于本标准。凡是不注日期的引用文件，其最新版本（包括所有的修改单）适用于本标准。</w:t>
      </w:r>
    </w:p>
    <w:p w:rsidR="004608C0" w:rsidRPr="001B2F86" w:rsidRDefault="004608C0" w:rsidP="009841D8">
      <w:pPr>
        <w:pStyle w:val="ac"/>
        <w:spacing w:line="360" w:lineRule="auto"/>
        <w:rPr>
          <w:szCs w:val="21"/>
        </w:rPr>
      </w:pP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 w:rsidRPr="001B2F86">
        <w:rPr>
          <w:rFonts w:hint="eastAsia"/>
        </w:rPr>
        <w:t>上海轨道交通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综合监控CIOS设备维护规程</w:t>
      </w:r>
    </w:p>
    <w:p w:rsidR="004608C0" w:rsidRPr="001B2F86" w:rsidRDefault="004608C0" w:rsidP="009841D8">
      <w:pPr>
        <w:pStyle w:val="aa"/>
        <w:numPr>
          <w:ilvl w:val="0"/>
          <w:numId w:val="1"/>
        </w:numPr>
        <w:spacing w:before="312" w:after="312" w:line="360" w:lineRule="auto"/>
      </w:pPr>
      <w:r w:rsidRPr="001B2F86">
        <w:rPr>
          <w:rFonts w:hint="eastAsia"/>
        </w:rPr>
        <w:t>作业目的</w:t>
      </w:r>
    </w:p>
    <w:p w:rsidR="004608C0" w:rsidRPr="001B2F86" w:rsidRDefault="004608C0" w:rsidP="009841D8">
      <w:pPr>
        <w:pStyle w:val="ac"/>
        <w:spacing w:line="360" w:lineRule="auto"/>
        <w:rPr>
          <w:szCs w:val="21"/>
        </w:rPr>
      </w:pP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</w:t>
      </w:r>
      <w:r w:rsidRPr="001B2F86">
        <w:rPr>
          <w:rFonts w:hint="eastAsia"/>
          <w:szCs w:val="21"/>
        </w:rPr>
        <w:t>设备巡检作业的目的如下：</w:t>
      </w:r>
    </w:p>
    <w:p w:rsidR="004608C0" w:rsidRPr="001B2F86" w:rsidRDefault="004608C0" w:rsidP="009841D8">
      <w:pPr>
        <w:pStyle w:val="ac"/>
        <w:spacing w:line="360" w:lineRule="auto"/>
      </w:pPr>
      <w:r w:rsidRPr="001B2F86">
        <w:rPr>
          <w:rFonts w:hint="eastAsia"/>
        </w:rPr>
        <w:t>使</w:t>
      </w: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综合监控CIOS设备的巡检符合</w:t>
      </w:r>
      <w:r w:rsidRPr="002F10A7">
        <w:rPr>
          <w:rFonts w:hint="eastAsia"/>
        </w:rPr>
        <w:t>《</w:t>
      </w:r>
      <w:r>
        <w:rPr>
          <w:rFonts w:hint="eastAsia"/>
        </w:rPr>
        <w:t>5号线</w:t>
      </w:r>
      <w:r w:rsidRPr="002F10A7">
        <w:rPr>
          <w:rFonts w:hint="eastAsia"/>
        </w:rPr>
        <w:t>综合监控CIOS设备维护规程》</w:t>
      </w:r>
      <w:r w:rsidRPr="001B2F86">
        <w:rPr>
          <w:rFonts w:hint="eastAsia"/>
        </w:rPr>
        <w:t>的规定；</w:t>
      </w:r>
    </w:p>
    <w:p w:rsidR="004608C0" w:rsidRPr="001B2F86" w:rsidRDefault="004608C0" w:rsidP="009841D8">
      <w:pPr>
        <w:pStyle w:val="a"/>
        <w:spacing w:line="360" w:lineRule="auto"/>
      </w:pPr>
      <w:r w:rsidRPr="001B2F86">
        <w:rPr>
          <w:rFonts w:hint="eastAsia"/>
        </w:rPr>
        <w:t>规范</w:t>
      </w: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综合监控CIOS设备的巡检作业；</w:t>
      </w:r>
    </w:p>
    <w:p w:rsidR="004608C0" w:rsidRPr="001B2F86" w:rsidRDefault="004608C0" w:rsidP="009841D8">
      <w:pPr>
        <w:pStyle w:val="a"/>
        <w:spacing w:line="360" w:lineRule="auto"/>
      </w:pPr>
      <w:r w:rsidRPr="001B2F86">
        <w:rPr>
          <w:rFonts w:hint="eastAsia"/>
        </w:rPr>
        <w:t>保证</w:t>
      </w: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综合监控CIOS设备的巡检作业质量；</w:t>
      </w:r>
    </w:p>
    <w:p w:rsidR="004608C0" w:rsidRPr="001B2F86" w:rsidRDefault="004608C0" w:rsidP="009841D8">
      <w:pPr>
        <w:pStyle w:val="a"/>
        <w:spacing w:line="360" w:lineRule="auto"/>
      </w:pPr>
      <w:r w:rsidRPr="001B2F86">
        <w:rPr>
          <w:rFonts w:hint="eastAsia"/>
        </w:rPr>
        <w:t>提高</w:t>
      </w: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综合监控CIOS设备的巡检作业水平。</w:t>
      </w:r>
    </w:p>
    <w:p w:rsidR="004608C0" w:rsidRPr="001B2F86" w:rsidRDefault="004608C0" w:rsidP="009841D8">
      <w:pPr>
        <w:pStyle w:val="aa"/>
        <w:numPr>
          <w:ilvl w:val="0"/>
          <w:numId w:val="1"/>
        </w:numPr>
        <w:spacing w:before="312" w:after="312" w:line="360" w:lineRule="auto"/>
      </w:pPr>
      <w:r w:rsidRPr="001B2F86">
        <w:t>作业人员及资质</w:t>
      </w:r>
    </w:p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作业人员分工</w:t>
      </w:r>
    </w:p>
    <w:p w:rsidR="004608C0" w:rsidRPr="001B2F86" w:rsidRDefault="004608C0" w:rsidP="009841D8">
      <w:pPr>
        <w:pStyle w:val="ac"/>
        <w:spacing w:line="360" w:lineRule="auto"/>
      </w:pP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综合监控CIOS设备巡检作业的作业人1人。</w:t>
      </w:r>
    </w:p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作业人员资质</w:t>
      </w:r>
    </w:p>
    <w:p w:rsidR="004608C0" w:rsidRPr="001B2F86" w:rsidRDefault="004608C0" w:rsidP="009841D8">
      <w:pPr>
        <w:pStyle w:val="ac"/>
        <w:spacing w:line="360" w:lineRule="auto"/>
      </w:pP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</w:t>
      </w:r>
      <w:r w:rsidRPr="001B2F86">
        <w:rPr>
          <w:rFonts w:hint="eastAsia"/>
          <w:szCs w:val="21"/>
        </w:rPr>
        <w:t>设备巡检作业人员的资质要求如下：</w:t>
      </w:r>
    </w:p>
    <w:p w:rsidR="004608C0" w:rsidRPr="001B2F86" w:rsidRDefault="004608C0" w:rsidP="009841D8">
      <w:pPr>
        <w:pStyle w:val="a"/>
        <w:numPr>
          <w:ilvl w:val="0"/>
          <w:numId w:val="18"/>
        </w:numPr>
        <w:tabs>
          <w:tab w:val="clear" w:pos="839"/>
        </w:tabs>
        <w:spacing w:line="360" w:lineRule="auto"/>
      </w:pPr>
      <w:r w:rsidRPr="001B2F86">
        <w:rPr>
          <w:rFonts w:hint="eastAsia"/>
        </w:rPr>
        <w:lastRenderedPageBreak/>
        <w:t>作业人员应具备《通号检修工上岗证》；</w:t>
      </w:r>
    </w:p>
    <w:p w:rsidR="004608C0" w:rsidRPr="001B2F86" w:rsidRDefault="004608C0" w:rsidP="009841D8">
      <w:pPr>
        <w:pStyle w:val="a"/>
        <w:numPr>
          <w:ilvl w:val="0"/>
          <w:numId w:val="18"/>
        </w:numPr>
        <w:tabs>
          <w:tab w:val="clear" w:pos="839"/>
        </w:tabs>
        <w:spacing w:line="360" w:lineRule="auto"/>
      </w:pPr>
      <w:r w:rsidRPr="001B2F86">
        <w:rPr>
          <w:rFonts w:hint="eastAsia"/>
        </w:rPr>
        <w:t>作业人员应</w:t>
      </w:r>
      <w:proofErr w:type="gramStart"/>
      <w:r w:rsidRPr="001B2F86">
        <w:rPr>
          <w:rFonts w:hint="eastAsia"/>
        </w:rPr>
        <w:t>具备城轨通信</w:t>
      </w:r>
      <w:proofErr w:type="gramEnd"/>
      <w:r w:rsidRPr="001B2F86">
        <w:rPr>
          <w:rFonts w:hint="eastAsia"/>
        </w:rPr>
        <w:t>工《职业资格证书》；</w:t>
      </w:r>
    </w:p>
    <w:p w:rsidR="004608C0" w:rsidRPr="001B2F86" w:rsidRDefault="004608C0" w:rsidP="009841D8">
      <w:pPr>
        <w:pStyle w:val="a"/>
        <w:numPr>
          <w:ilvl w:val="0"/>
          <w:numId w:val="18"/>
        </w:numPr>
        <w:tabs>
          <w:tab w:val="clear" w:pos="839"/>
        </w:tabs>
        <w:spacing w:line="360" w:lineRule="auto"/>
      </w:pPr>
      <w:r w:rsidRPr="001B2F86">
        <w:rPr>
          <w:rFonts w:hint="eastAsia"/>
        </w:rPr>
        <w:t>作业人，不</w:t>
      </w:r>
      <w:proofErr w:type="gramStart"/>
      <w:r w:rsidRPr="001B2F86">
        <w:rPr>
          <w:rFonts w:hint="eastAsia"/>
        </w:rPr>
        <w:t>低于城轨</w:t>
      </w:r>
      <w:r w:rsidRPr="009B6AEE">
        <w:rPr>
          <w:rFonts w:hint="eastAsia"/>
        </w:rPr>
        <w:t>通信</w:t>
      </w:r>
      <w:proofErr w:type="gramEnd"/>
      <w:r w:rsidRPr="009B6AEE">
        <w:rPr>
          <w:rFonts w:hint="eastAsia"/>
        </w:rPr>
        <w:t>/信号工四级/中级。</w:t>
      </w:r>
    </w:p>
    <w:p w:rsidR="004608C0" w:rsidRPr="001B2F86" w:rsidRDefault="004608C0" w:rsidP="009841D8">
      <w:pPr>
        <w:pStyle w:val="aa"/>
        <w:numPr>
          <w:ilvl w:val="0"/>
          <w:numId w:val="20"/>
        </w:numPr>
        <w:spacing w:before="312" w:after="312" w:line="360" w:lineRule="auto"/>
      </w:pPr>
      <w:r w:rsidRPr="001B2F86">
        <w:rPr>
          <w:rFonts w:hint="eastAsia"/>
        </w:rPr>
        <w:t>作业</w:t>
      </w:r>
      <w:r w:rsidRPr="001B2F86">
        <w:t>劳防用品</w:t>
      </w:r>
    </w:p>
    <w:p w:rsidR="004608C0" w:rsidRPr="001B2F86" w:rsidRDefault="004608C0" w:rsidP="009841D8">
      <w:pPr>
        <w:pStyle w:val="ac"/>
        <w:spacing w:line="360" w:lineRule="auto"/>
        <w:rPr>
          <w:rFonts w:hAnsi="宋体" w:cs="宋体"/>
          <w:sz w:val="18"/>
          <w:szCs w:val="18"/>
        </w:rPr>
      </w:pPr>
      <w:r>
        <w:rPr>
          <w:rFonts w:hAnsi="宋体"/>
          <w:szCs w:val="21"/>
        </w:rPr>
        <w:t>C3</w:t>
      </w:r>
      <w:r>
        <w:rPr>
          <w:rFonts w:hAnsi="宋体" w:hint="eastAsia"/>
          <w:szCs w:val="21"/>
        </w:rPr>
        <w:t>大楼</w:t>
      </w:r>
      <w:r>
        <w:rPr>
          <w:rFonts w:hint="eastAsia"/>
        </w:rPr>
        <w:t>5号线</w:t>
      </w:r>
      <w:r w:rsidRPr="001B2F86">
        <w:rPr>
          <w:rFonts w:hint="eastAsia"/>
        </w:rPr>
        <w:t>综合监控CIOS</w:t>
      </w:r>
      <w:r w:rsidRPr="001B2F86">
        <w:rPr>
          <w:rFonts w:hint="eastAsia"/>
          <w:szCs w:val="21"/>
        </w:rPr>
        <w:t>设备巡检作业劳防用品见表1</w:t>
      </w:r>
      <w:r w:rsidRPr="001B2F86">
        <w:rPr>
          <w:rFonts w:hAnsi="宋体" w:cs="宋体" w:hint="eastAsia"/>
          <w:sz w:val="18"/>
          <w:szCs w:val="18"/>
        </w:rPr>
        <w:t>：</w:t>
      </w:r>
    </w:p>
    <w:p w:rsidR="004608C0" w:rsidRPr="001B2F86" w:rsidRDefault="004608C0" w:rsidP="009841D8">
      <w:pPr>
        <w:pStyle w:val="a5"/>
        <w:spacing w:before="156" w:after="156" w:line="360" w:lineRule="auto"/>
      </w:pPr>
      <w:r w:rsidRPr="001B2F86">
        <w:rPr>
          <w:rFonts w:hint="eastAsia"/>
          <w:szCs w:val="21"/>
        </w:rPr>
        <w:t>巡检作业劳防用品</w:t>
      </w:r>
    </w:p>
    <w:tbl>
      <w:tblPr>
        <w:tblW w:w="0" w:type="auto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3"/>
        <w:gridCol w:w="2259"/>
        <w:gridCol w:w="1666"/>
        <w:gridCol w:w="1385"/>
        <w:gridCol w:w="986"/>
        <w:gridCol w:w="986"/>
      </w:tblGrid>
      <w:tr w:rsidR="004608C0" w:rsidRPr="001B2F86" w:rsidTr="00465990">
        <w:trPr>
          <w:trHeight w:val="164"/>
        </w:trPr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2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名  称</w:t>
            </w:r>
          </w:p>
        </w:tc>
        <w:tc>
          <w:tcPr>
            <w:tcW w:w="1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型  号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规  格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单位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数 量</w:t>
            </w:r>
          </w:p>
        </w:tc>
      </w:tr>
      <w:tr w:rsidR="004608C0" w:rsidRPr="001B2F86" w:rsidTr="00465990">
        <w:trPr>
          <w:trHeight w:val="109"/>
        </w:trPr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280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绝 缘 鞋</w:t>
            </w:r>
          </w:p>
        </w:tc>
        <w:tc>
          <w:tcPr>
            <w:tcW w:w="1680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</w:pPr>
            <w:r w:rsidRPr="001B2F86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1396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双</w:t>
            </w:r>
          </w:p>
        </w:tc>
        <w:tc>
          <w:tcPr>
            <w:tcW w:w="99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4608C0" w:rsidRPr="001B2F86" w:rsidTr="00465990">
        <w:trPr>
          <w:trHeight w:val="109"/>
        </w:trPr>
        <w:tc>
          <w:tcPr>
            <w:tcW w:w="665" w:type="dxa"/>
            <w:tcBorders>
              <w:left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280" w:type="dxa"/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工作服</w:t>
            </w:r>
          </w:p>
        </w:tc>
        <w:tc>
          <w:tcPr>
            <w:tcW w:w="1680" w:type="dxa"/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1396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993" w:type="dxa"/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4608C0" w:rsidRPr="001B2F86" w:rsidTr="00465990">
        <w:trPr>
          <w:trHeight w:val="109"/>
        </w:trPr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手套</w:t>
            </w:r>
          </w:p>
        </w:tc>
        <w:tc>
          <w:tcPr>
            <w:tcW w:w="1680" w:type="dxa"/>
            <w:tcBorders>
              <w:bottom w:val="single" w:sz="12" w:space="0" w:color="auto"/>
            </w:tcBorders>
            <w:vAlign w:val="center"/>
          </w:tcPr>
          <w:p w:rsidR="004608C0" w:rsidRPr="00400575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-</w:t>
            </w:r>
          </w:p>
        </w:tc>
        <w:tc>
          <w:tcPr>
            <w:tcW w:w="1396" w:type="dxa"/>
            <w:tcBorders>
              <w:bottom w:val="single" w:sz="12" w:space="0" w:color="auto"/>
            </w:tcBorders>
            <w:vAlign w:val="center"/>
          </w:tcPr>
          <w:p w:rsidR="004608C0" w:rsidRPr="00400575" w:rsidRDefault="004608C0" w:rsidP="009841D8">
            <w:pPr>
              <w:spacing w:line="360" w:lineRule="auto"/>
              <w:jc w:val="center"/>
              <w:rPr>
                <w:rFonts w:ascii="宋体"/>
                <w:noProof/>
                <w:kern w:val="0"/>
                <w:sz w:val="18"/>
                <w:szCs w:val="18"/>
              </w:rPr>
            </w:pPr>
            <w:r w:rsidRPr="00400575">
              <w:rPr>
                <w:rFonts w:ascii="宋体" w:hint="eastAsia"/>
                <w:noProof/>
                <w:kern w:val="0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双</w:t>
            </w:r>
          </w:p>
        </w:tc>
        <w:tc>
          <w:tcPr>
            <w:tcW w:w="99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608C0" w:rsidRPr="001B2F86" w:rsidRDefault="004608C0" w:rsidP="009841D8">
            <w:pPr>
              <w:pStyle w:val="ac"/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1B2F86">
              <w:rPr>
                <w:rFonts w:hint="eastAsia"/>
                <w:sz w:val="18"/>
                <w:szCs w:val="18"/>
              </w:rPr>
              <w:t>1</w:t>
            </w:r>
          </w:p>
        </w:tc>
      </w:tr>
    </w:tbl>
    <w:p w:rsidR="004608C0" w:rsidRPr="001B2F86" w:rsidRDefault="004608C0" w:rsidP="009841D8">
      <w:pPr>
        <w:pStyle w:val="aa"/>
        <w:numPr>
          <w:ilvl w:val="0"/>
          <w:numId w:val="20"/>
        </w:numPr>
        <w:spacing w:before="312" w:after="312" w:line="360" w:lineRule="auto"/>
      </w:pPr>
      <w:r w:rsidRPr="001B2F86">
        <w:rPr>
          <w:rFonts w:hint="eastAsia"/>
        </w:rPr>
        <w:t>作业</w:t>
      </w:r>
      <w:r w:rsidRPr="001B2F86">
        <w:t>场地</w:t>
      </w:r>
    </w:p>
    <w:p w:rsidR="004608C0" w:rsidRPr="001B2F86" w:rsidRDefault="004608C0" w:rsidP="009841D8">
      <w:pPr>
        <w:pStyle w:val="ac"/>
        <w:spacing w:line="360" w:lineRule="auto"/>
      </w:pPr>
      <w:r>
        <w:rPr>
          <w:rFonts w:hint="eastAsia"/>
        </w:rPr>
        <w:t>蒲汇塘控制中心</w:t>
      </w:r>
      <w:r w:rsidRPr="001B2F86">
        <w:rPr>
          <w:rFonts w:hint="eastAsia"/>
        </w:rPr>
        <w:t>的</w:t>
      </w:r>
      <w:r w:rsidR="009841D8">
        <w:rPr>
          <w:rFonts w:hint="eastAsia"/>
        </w:rPr>
        <w:t>B1</w:t>
      </w:r>
      <w:r w:rsidRPr="009B6AEE">
        <w:t>F</w:t>
      </w:r>
      <w:r>
        <w:rPr>
          <w:rFonts w:hint="eastAsia"/>
        </w:rPr>
        <w:t>5号线</w:t>
      </w:r>
      <w:r w:rsidRPr="009B6AEE">
        <w:rPr>
          <w:rFonts w:hint="eastAsia"/>
        </w:rPr>
        <w:t>综合机房、2F网管室、8F调度大厅</w:t>
      </w:r>
      <w:r w:rsidRPr="001B2F86">
        <w:rPr>
          <w:rFonts w:hint="eastAsia"/>
        </w:rPr>
        <w:t>。</w:t>
      </w:r>
    </w:p>
    <w:p w:rsidR="004608C0" w:rsidRPr="001B2F86" w:rsidRDefault="004608C0" w:rsidP="009841D8">
      <w:pPr>
        <w:pStyle w:val="aa"/>
        <w:numPr>
          <w:ilvl w:val="0"/>
          <w:numId w:val="20"/>
        </w:numPr>
        <w:spacing w:before="312" w:after="312" w:line="360" w:lineRule="auto"/>
      </w:pPr>
      <w:r w:rsidRPr="001B2F86">
        <w:rPr>
          <w:rFonts w:hint="eastAsia"/>
        </w:rPr>
        <w:t>作业工具</w:t>
      </w:r>
    </w:p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作业工具</w:t>
      </w:r>
    </w:p>
    <w:p w:rsidR="004608C0" w:rsidRPr="001B2F86" w:rsidRDefault="004608C0" w:rsidP="009841D8">
      <w:pPr>
        <w:pStyle w:val="ac"/>
        <w:spacing w:line="360" w:lineRule="auto"/>
      </w:pPr>
      <w:r w:rsidRPr="001B2F86">
        <w:rPr>
          <w:rFonts w:hint="eastAsia"/>
        </w:rPr>
        <w:t>巡检作业工具如下表2：</w:t>
      </w:r>
    </w:p>
    <w:p w:rsidR="004608C0" w:rsidRPr="001B2F86" w:rsidRDefault="004608C0" w:rsidP="009841D8">
      <w:pPr>
        <w:pStyle w:val="a5"/>
        <w:spacing w:before="156" w:after="156" w:line="360" w:lineRule="auto"/>
      </w:pPr>
      <w:r w:rsidRPr="001B2F86">
        <w:rPr>
          <w:rFonts w:hint="eastAsia"/>
        </w:rPr>
        <w:t>巡检作业工具</w:t>
      </w:r>
    </w:p>
    <w:tbl>
      <w:tblPr>
        <w:tblW w:w="84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569"/>
        <w:gridCol w:w="2409"/>
        <w:gridCol w:w="2127"/>
        <w:gridCol w:w="1683"/>
        <w:gridCol w:w="850"/>
        <w:gridCol w:w="833"/>
      </w:tblGrid>
      <w:tr w:rsidR="004608C0" w:rsidRPr="001B2F86" w:rsidTr="00465990">
        <w:trPr>
          <w:jc w:val="center"/>
        </w:trPr>
        <w:tc>
          <w:tcPr>
            <w:tcW w:w="5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序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名称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型号</w:t>
            </w:r>
          </w:p>
        </w:tc>
        <w:tc>
          <w:tcPr>
            <w:tcW w:w="16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规格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单位</w:t>
            </w:r>
          </w:p>
        </w:tc>
        <w:tc>
          <w:tcPr>
            <w:tcW w:w="8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数量</w:t>
            </w:r>
          </w:p>
        </w:tc>
      </w:tr>
      <w:tr w:rsidR="004608C0" w:rsidRPr="001B2F86" w:rsidTr="00465990">
        <w:trPr>
          <w:jc w:val="center"/>
        </w:trPr>
        <w:tc>
          <w:tcPr>
            <w:tcW w:w="5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毛刷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1683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把</w:t>
            </w:r>
          </w:p>
        </w:tc>
        <w:tc>
          <w:tcPr>
            <w:tcW w:w="8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</w:tr>
      <w:tr w:rsidR="004608C0" w:rsidRPr="001B2F86" w:rsidTr="00465990">
        <w:trPr>
          <w:jc w:val="center"/>
        </w:trPr>
        <w:tc>
          <w:tcPr>
            <w:tcW w:w="569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608C0" w:rsidRPr="00E871CA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万用表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1683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proofErr w:type="gramStart"/>
            <w:r w:rsidRPr="001B2F86">
              <w:rPr>
                <w:rFonts w:ascii="宋体" w:hint="eastAsia"/>
                <w:sz w:val="18"/>
              </w:rPr>
              <w:t>个</w:t>
            </w:r>
            <w:proofErr w:type="gramEnd"/>
          </w:p>
        </w:tc>
        <w:tc>
          <w:tcPr>
            <w:tcW w:w="833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</w:tr>
      <w:tr w:rsidR="004608C0" w:rsidRPr="001B2F86" w:rsidTr="00465990">
        <w:trPr>
          <w:jc w:val="center"/>
        </w:trPr>
        <w:tc>
          <w:tcPr>
            <w:tcW w:w="569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608C0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螺丝刀（十字、一字）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1683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>
              <w:rPr>
                <w:rFonts w:ascii="宋体" w:hint="eastAsia"/>
                <w:sz w:val="18"/>
              </w:rPr>
              <w:t>套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</w:tr>
    </w:tbl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作业材料</w:t>
      </w:r>
    </w:p>
    <w:p w:rsidR="004608C0" w:rsidRPr="001B2F86" w:rsidRDefault="004608C0" w:rsidP="009841D8">
      <w:pPr>
        <w:pStyle w:val="ac"/>
        <w:spacing w:line="360" w:lineRule="auto"/>
      </w:pPr>
      <w:r w:rsidRPr="001B2F86">
        <w:rPr>
          <w:rFonts w:hint="eastAsia"/>
        </w:rPr>
        <w:t>作业材料如下表3：</w:t>
      </w:r>
    </w:p>
    <w:p w:rsidR="004608C0" w:rsidRPr="001B2F86" w:rsidRDefault="004608C0" w:rsidP="009841D8">
      <w:pPr>
        <w:pStyle w:val="a5"/>
        <w:spacing w:before="156" w:after="156" w:line="360" w:lineRule="auto"/>
      </w:pPr>
      <w:r w:rsidRPr="001B2F86">
        <w:rPr>
          <w:rFonts w:hint="eastAsia"/>
        </w:rPr>
        <w:lastRenderedPageBreak/>
        <w:t>巡检作业材料</w:t>
      </w:r>
    </w:p>
    <w:tbl>
      <w:tblPr>
        <w:tblW w:w="84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567"/>
        <w:gridCol w:w="2445"/>
        <w:gridCol w:w="2126"/>
        <w:gridCol w:w="1701"/>
        <w:gridCol w:w="851"/>
        <w:gridCol w:w="779"/>
      </w:tblGrid>
      <w:tr w:rsidR="004608C0" w:rsidRPr="001B2F86" w:rsidTr="00465990">
        <w:trPr>
          <w:jc w:val="center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序</w:t>
            </w:r>
          </w:p>
        </w:tc>
        <w:tc>
          <w:tcPr>
            <w:tcW w:w="24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名称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ind w:firstLine="360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型号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规格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单位</w:t>
            </w: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数量</w:t>
            </w:r>
          </w:p>
        </w:tc>
      </w:tr>
      <w:tr w:rsidR="004608C0" w:rsidRPr="001B2F86" w:rsidTr="00465990">
        <w:trPr>
          <w:jc w:val="center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  <w:tc>
          <w:tcPr>
            <w:tcW w:w="244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棉布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1B2F86">
              <w:rPr>
                <w:rFonts w:ascii="宋体" w:hint="eastAsia"/>
                <w:sz w:val="18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-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块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</w:tr>
      <w:tr w:rsidR="004608C0" w:rsidRPr="001B2F86" w:rsidTr="00465990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2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扎带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-</w:t>
            </w:r>
          </w:p>
        </w:tc>
        <w:tc>
          <w:tcPr>
            <w:tcW w:w="851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包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</w:tr>
      <w:tr w:rsidR="004608C0" w:rsidRPr="001B2F86" w:rsidTr="00465990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3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绝缘胶布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1B2F86"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卷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4608C0" w:rsidRPr="001B2F86" w:rsidRDefault="004608C0" w:rsidP="009841D8">
            <w:pPr>
              <w:spacing w:line="360" w:lineRule="auto"/>
              <w:jc w:val="center"/>
              <w:rPr>
                <w:rFonts w:ascii="宋体"/>
                <w:sz w:val="18"/>
              </w:rPr>
            </w:pPr>
            <w:r w:rsidRPr="001B2F86">
              <w:rPr>
                <w:rFonts w:ascii="宋体" w:hint="eastAsia"/>
                <w:sz w:val="18"/>
              </w:rPr>
              <w:t>1</w:t>
            </w:r>
          </w:p>
        </w:tc>
      </w:tr>
    </w:tbl>
    <w:p w:rsidR="004608C0" w:rsidRPr="001B2F86" w:rsidRDefault="004608C0" w:rsidP="009841D8">
      <w:pPr>
        <w:pStyle w:val="aa"/>
        <w:numPr>
          <w:ilvl w:val="0"/>
          <w:numId w:val="20"/>
        </w:numPr>
        <w:spacing w:before="312" w:after="312" w:line="360" w:lineRule="auto"/>
      </w:pPr>
      <w:r w:rsidRPr="001B2F86">
        <w:rPr>
          <w:rFonts w:hint="eastAsia"/>
        </w:rPr>
        <w:t>质量记录表式</w:t>
      </w:r>
    </w:p>
    <w:p w:rsidR="004608C0" w:rsidRPr="00CB24BB" w:rsidRDefault="004608C0" w:rsidP="009841D8">
      <w:pPr>
        <w:pStyle w:val="a2"/>
        <w:numPr>
          <w:ilvl w:val="1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84"/>
      </w:pPr>
      <w:r w:rsidRPr="00CB24BB">
        <w:rPr>
          <w:rFonts w:hint="eastAsia"/>
        </w:rPr>
        <w:t>填写表式应符合《</w:t>
      </w:r>
      <w:r w:rsidRPr="00CB24BB">
        <w:rPr>
          <w:rFonts w:hAnsi="宋体"/>
        </w:rPr>
        <w:t>C3</w:t>
      </w:r>
      <w:r w:rsidRPr="00CB24BB">
        <w:rPr>
          <w:rFonts w:hAnsi="宋体" w:hint="eastAsia"/>
        </w:rPr>
        <w:t>大楼</w:t>
      </w:r>
      <w:r>
        <w:rPr>
          <w:rFonts w:hint="eastAsia"/>
        </w:rPr>
        <w:t>5号线</w:t>
      </w:r>
      <w:r w:rsidRPr="00CB24BB">
        <w:rPr>
          <w:rFonts w:hint="eastAsia"/>
        </w:rPr>
        <w:t>综合监控CIOS设备维护规程》的规定。</w:t>
      </w:r>
    </w:p>
    <w:p w:rsidR="004608C0" w:rsidRPr="00846B99" w:rsidRDefault="004608C0" w:rsidP="009841D8">
      <w:pPr>
        <w:pStyle w:val="a2"/>
        <w:numPr>
          <w:ilvl w:val="1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84"/>
      </w:pPr>
      <w:r w:rsidRPr="00846B99">
        <w:rPr>
          <w:rFonts w:hAnsi="宋体" w:cs="宋体"/>
          <w:color w:val="000000"/>
          <w:sz w:val="22"/>
        </w:rPr>
        <w:t>C3</w:t>
      </w:r>
      <w:r w:rsidRPr="00846B99">
        <w:rPr>
          <w:rFonts w:hAnsi="宋体" w:cs="宋体" w:hint="eastAsia"/>
          <w:color w:val="000000"/>
          <w:sz w:val="22"/>
        </w:rPr>
        <w:t>大楼</w:t>
      </w:r>
      <w:r w:rsidRPr="00846B99">
        <w:rPr>
          <w:rFonts w:hint="eastAsia"/>
        </w:rPr>
        <w:t>5号线综合监控CIOS设备巡检作业应填写记录表式如下：</w:t>
      </w:r>
      <w:r w:rsidRPr="00846B99">
        <w:rPr>
          <w:rFonts w:hAnsi="宋体" w:cs="宋体"/>
          <w:color w:val="000000"/>
          <w:sz w:val="22"/>
        </w:rPr>
        <w:t>C3</w:t>
      </w:r>
      <w:r w:rsidRPr="00846B99">
        <w:rPr>
          <w:rFonts w:hAnsi="宋体" w:cs="宋体" w:hint="eastAsia"/>
          <w:color w:val="000000"/>
          <w:sz w:val="22"/>
        </w:rPr>
        <w:t>大楼5号线综合监控CIOS设备</w:t>
      </w:r>
      <w:proofErr w:type="gramStart"/>
      <w:r w:rsidRPr="00846B99">
        <w:rPr>
          <w:rFonts w:hAnsi="宋体" w:cs="宋体" w:hint="eastAsia"/>
          <w:color w:val="000000"/>
          <w:sz w:val="22"/>
        </w:rPr>
        <w:t>巡检表</w:t>
      </w:r>
      <w:proofErr w:type="gramEnd"/>
      <w:r w:rsidRPr="00846B99">
        <w:rPr>
          <w:rFonts w:hAnsi="宋体" w:cs="宋体" w:hint="eastAsia"/>
          <w:color w:val="000000"/>
          <w:sz w:val="22"/>
        </w:rPr>
        <w:t>1（日）、</w:t>
      </w:r>
      <w:r w:rsidRPr="00846B99">
        <w:rPr>
          <w:rFonts w:hAnsi="宋体" w:cs="宋体"/>
          <w:color w:val="000000"/>
          <w:sz w:val="22"/>
        </w:rPr>
        <w:t>C3</w:t>
      </w:r>
      <w:r w:rsidRPr="00846B99">
        <w:rPr>
          <w:rFonts w:hAnsi="宋体" w:cs="宋体" w:hint="eastAsia"/>
          <w:color w:val="000000"/>
          <w:sz w:val="22"/>
        </w:rPr>
        <w:t>大楼5号线综合监控CIOS设备</w:t>
      </w:r>
      <w:proofErr w:type="gramStart"/>
      <w:r w:rsidRPr="00846B99">
        <w:rPr>
          <w:rFonts w:hAnsi="宋体" w:cs="宋体" w:hint="eastAsia"/>
          <w:color w:val="000000"/>
          <w:sz w:val="22"/>
        </w:rPr>
        <w:t>巡检表</w:t>
      </w:r>
      <w:proofErr w:type="gramEnd"/>
      <w:r w:rsidRPr="00846B99">
        <w:rPr>
          <w:rFonts w:hAnsi="宋体" w:cs="宋体" w:hint="eastAsia"/>
          <w:color w:val="000000"/>
          <w:sz w:val="22"/>
        </w:rPr>
        <w:t>2（日）、</w:t>
      </w:r>
      <w:r w:rsidRPr="00846B99">
        <w:rPr>
          <w:rFonts w:hAnsi="宋体" w:cs="宋体"/>
          <w:color w:val="000000"/>
          <w:sz w:val="22"/>
        </w:rPr>
        <w:t>C3</w:t>
      </w:r>
      <w:r w:rsidRPr="00846B99">
        <w:rPr>
          <w:rFonts w:hAnsi="宋体" w:cs="宋体" w:hint="eastAsia"/>
          <w:color w:val="000000"/>
          <w:sz w:val="22"/>
        </w:rPr>
        <w:t>大楼5号线综合监控CIOS设备</w:t>
      </w:r>
      <w:proofErr w:type="gramStart"/>
      <w:r w:rsidRPr="00846B99">
        <w:rPr>
          <w:rFonts w:hAnsi="宋体" w:cs="宋体" w:hint="eastAsia"/>
          <w:color w:val="000000"/>
          <w:sz w:val="22"/>
        </w:rPr>
        <w:t>巡检表</w:t>
      </w:r>
      <w:proofErr w:type="gramEnd"/>
      <w:r w:rsidRPr="00846B99">
        <w:rPr>
          <w:rFonts w:hAnsi="宋体" w:cs="宋体" w:hint="eastAsia"/>
          <w:color w:val="000000"/>
          <w:sz w:val="22"/>
        </w:rPr>
        <w:t>3（日）</w:t>
      </w:r>
      <w:r w:rsidR="00846B99" w:rsidRPr="00846B99">
        <w:rPr>
          <w:rFonts w:hAnsi="宋体" w:cs="宋体" w:hint="eastAsia"/>
          <w:color w:val="000000"/>
          <w:sz w:val="22"/>
        </w:rPr>
        <w:t>、</w:t>
      </w:r>
      <w:r w:rsidR="00846B99" w:rsidRPr="00846B99">
        <w:rPr>
          <w:rFonts w:cs="宋体"/>
        </w:rPr>
        <w:t xml:space="preserve">C3 </w:t>
      </w:r>
      <w:r w:rsidR="00846B99" w:rsidRPr="00846B99">
        <w:rPr>
          <w:rFonts w:cs="宋体" w:hint="eastAsia"/>
        </w:rPr>
        <w:t>大楼</w:t>
      </w:r>
      <w:r w:rsidR="00846B99" w:rsidRPr="00846B99">
        <w:rPr>
          <w:rFonts w:cs="宋体"/>
        </w:rPr>
        <w:t>5号线</w:t>
      </w:r>
      <w:r w:rsidR="00846B99" w:rsidRPr="00846B99">
        <w:rPr>
          <w:rFonts w:cs="宋体" w:hint="eastAsia"/>
        </w:rPr>
        <w:t>综合监控</w:t>
      </w:r>
      <w:r w:rsidR="00846B99" w:rsidRPr="00846B99">
        <w:rPr>
          <w:rFonts w:cs="宋体"/>
        </w:rPr>
        <w:t xml:space="preserve">CIOS </w:t>
      </w:r>
      <w:r w:rsidR="00846B99" w:rsidRPr="00846B99">
        <w:rPr>
          <w:rFonts w:cs="宋体" w:hint="eastAsia"/>
        </w:rPr>
        <w:t>设备</w:t>
      </w:r>
      <w:proofErr w:type="gramStart"/>
      <w:r w:rsidR="00846B99" w:rsidRPr="00846B99">
        <w:rPr>
          <w:rFonts w:cs="宋体" w:hint="eastAsia"/>
        </w:rPr>
        <w:t>巡检表</w:t>
      </w:r>
      <w:proofErr w:type="gramEnd"/>
      <w:r w:rsidR="00846B99" w:rsidRPr="00846B99">
        <w:rPr>
          <w:rFonts w:cs="宋体" w:hint="eastAsia"/>
        </w:rPr>
        <w:t>4（日）以及</w:t>
      </w:r>
      <w:r w:rsidR="00846B99" w:rsidRPr="00846B99">
        <w:rPr>
          <w:rFonts w:asciiTheme="minorEastAsia" w:hAnsiTheme="minorEastAsia" w:cs="宋体"/>
          <w:sz w:val="24"/>
          <w:szCs w:val="24"/>
        </w:rPr>
        <w:t>5号线</w:t>
      </w:r>
      <w:r w:rsidR="00846B99" w:rsidRPr="00846B99">
        <w:rPr>
          <w:rFonts w:asciiTheme="minorEastAsia" w:hAnsiTheme="minorEastAsia" w:cs="等线"/>
          <w:sz w:val="24"/>
          <w:szCs w:val="24"/>
        </w:rPr>
        <w:t>既有</w:t>
      </w:r>
      <w:r w:rsidR="00846B99" w:rsidRPr="00846B99">
        <w:rPr>
          <w:rFonts w:asciiTheme="minorEastAsia" w:hAnsiTheme="minorEastAsia" w:cs="宋体"/>
          <w:sz w:val="24"/>
          <w:szCs w:val="24"/>
        </w:rPr>
        <w:t>OCC</w:t>
      </w:r>
      <w:r w:rsidR="00846B99" w:rsidRPr="00846B99">
        <w:rPr>
          <w:rFonts w:asciiTheme="minorEastAsia" w:hAnsiTheme="minorEastAsia" w:cs="等线"/>
          <w:sz w:val="24"/>
          <w:szCs w:val="24"/>
        </w:rPr>
        <w:t>综合监控</w:t>
      </w:r>
      <w:r w:rsidR="00846B99" w:rsidRPr="00846B99">
        <w:rPr>
          <w:rFonts w:asciiTheme="minorEastAsia" w:hAnsiTheme="minorEastAsia" w:cs="宋体"/>
          <w:sz w:val="24"/>
          <w:szCs w:val="24"/>
        </w:rPr>
        <w:t>CIOS</w:t>
      </w:r>
      <w:r w:rsidR="00846B99" w:rsidRPr="00846B99">
        <w:rPr>
          <w:rFonts w:asciiTheme="minorEastAsia" w:hAnsiTheme="minorEastAsia" w:cs="等线"/>
          <w:sz w:val="24"/>
          <w:szCs w:val="24"/>
        </w:rPr>
        <w:t>设备巡检表（日）</w:t>
      </w:r>
      <w:r w:rsidRPr="00846B99">
        <w:rPr>
          <w:rFonts w:hAnsi="宋体" w:cs="宋体" w:hint="eastAsia"/>
          <w:color w:val="000000"/>
          <w:sz w:val="22"/>
        </w:rPr>
        <w:t>。</w:t>
      </w:r>
      <w:r w:rsidRPr="00846B99">
        <w:t xml:space="preserve"> </w:t>
      </w:r>
    </w:p>
    <w:p w:rsidR="004608C0" w:rsidRPr="00CB24BB" w:rsidRDefault="004608C0" w:rsidP="009841D8">
      <w:pPr>
        <w:pStyle w:val="aa"/>
        <w:numPr>
          <w:ilvl w:val="0"/>
          <w:numId w:val="20"/>
        </w:numPr>
        <w:spacing w:before="312" w:after="312" w:line="360" w:lineRule="auto"/>
      </w:pPr>
      <w:r w:rsidRPr="00CB24BB">
        <w:rPr>
          <w:rFonts w:hint="eastAsia"/>
        </w:rPr>
        <w:t>作业内容及要求</w:t>
      </w:r>
    </w:p>
    <w:p w:rsidR="004608C0" w:rsidRPr="00CB24BB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CB24BB">
        <w:rPr>
          <w:rFonts w:hint="eastAsia"/>
        </w:rPr>
        <w:t>作业工时</w:t>
      </w:r>
    </w:p>
    <w:p w:rsidR="004608C0" w:rsidRPr="001B2F86" w:rsidRDefault="004608C0" w:rsidP="009841D8">
      <w:pPr>
        <w:pStyle w:val="ac"/>
        <w:spacing w:line="360" w:lineRule="auto"/>
        <w:ind w:firstLine="440"/>
      </w:pPr>
      <w:r w:rsidRPr="00CB24BB">
        <w:rPr>
          <w:rFonts w:hAnsi="宋体" w:cs="宋体"/>
          <w:color w:val="000000"/>
          <w:sz w:val="22"/>
        </w:rPr>
        <w:t>C3</w:t>
      </w:r>
      <w:r w:rsidRPr="00CB24BB">
        <w:rPr>
          <w:rFonts w:hAnsi="宋体" w:cs="宋体" w:hint="eastAsia"/>
          <w:color w:val="000000"/>
          <w:sz w:val="22"/>
        </w:rPr>
        <w:t>大楼</w:t>
      </w:r>
      <w:r>
        <w:rPr>
          <w:rFonts w:hint="eastAsia"/>
        </w:rPr>
        <w:t>5号线</w:t>
      </w:r>
      <w:r w:rsidRPr="00CB24BB">
        <w:rPr>
          <w:rFonts w:hint="eastAsia"/>
        </w:rPr>
        <w:t>综合监控CIOS</w:t>
      </w:r>
      <w:r w:rsidRPr="00CB24BB">
        <w:rPr>
          <w:rFonts w:hAnsi="宋体" w:hint="eastAsia"/>
        </w:rPr>
        <w:t>设备巡检的作业工时应不大于</w:t>
      </w:r>
      <w:r w:rsidRPr="00CB24BB">
        <w:rPr>
          <w:rFonts w:hint="eastAsia"/>
        </w:rPr>
        <w:t>5</w:t>
      </w:r>
      <w:r w:rsidRPr="00CB24BB">
        <w:rPr>
          <w:rFonts w:hAnsi="宋体" w:hint="eastAsia"/>
        </w:rPr>
        <w:t>min</w:t>
      </w:r>
      <w:r w:rsidRPr="00CB24BB">
        <w:rPr>
          <w:rFonts w:hint="eastAsia"/>
        </w:rPr>
        <w:t>/柜。</w:t>
      </w:r>
    </w:p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作业流程</w:t>
      </w:r>
    </w:p>
    <w:p w:rsidR="004608C0" w:rsidRPr="001B2F86" w:rsidRDefault="004608C0" w:rsidP="009841D8">
      <w:pPr>
        <w:pStyle w:val="ac"/>
        <w:spacing w:line="360" w:lineRule="auto"/>
      </w:pPr>
      <w:r w:rsidRPr="001B2F86">
        <w:rPr>
          <w:rFonts w:hint="eastAsia"/>
        </w:rPr>
        <w:t>巡检作业流程框图如下图1：</w:t>
      </w:r>
    </w:p>
    <w:p w:rsidR="004608C0" w:rsidRPr="00E52ABF" w:rsidRDefault="004608C0" w:rsidP="009841D8">
      <w:pPr>
        <w:pStyle w:val="ac"/>
        <w:spacing w:line="360" w:lineRule="auto"/>
        <w:jc w:val="center"/>
        <w:rPr>
          <w:color w:val="FF0000"/>
        </w:rPr>
      </w:pPr>
      <w:r w:rsidRPr="00E52ABF">
        <w:rPr>
          <w:color w:val="FF0000"/>
        </w:rPr>
        <w:lastRenderedPageBreak/>
        <w:drawing>
          <wp:inline distT="0" distB="0" distL="0" distR="0">
            <wp:extent cx="4704455" cy="3217487"/>
            <wp:effectExtent l="0" t="0" r="0" b="0"/>
            <wp:docPr id="14" name="图片 7" descr="../../Library/Containers/com.tencent.qq/Data/Library/Application%20Support/QQ/Users/410321428/QQ/Temp.db/067DA2FA-DB90-4D7E-B2F4-1B12E76FE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Library/Containers/com.tencent.qq/Data/Library/Application%20Support/QQ/Users/410321428/QQ/Temp.db/067DA2FA-DB90-4D7E-B2F4-1B12E76FE70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70" cy="325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C0" w:rsidRPr="00E52ABF" w:rsidRDefault="004608C0" w:rsidP="009841D8">
      <w:pPr>
        <w:pStyle w:val="a4"/>
        <w:spacing w:before="156" w:after="156" w:line="360" w:lineRule="auto"/>
      </w:pPr>
      <w:r w:rsidRPr="00E52ABF">
        <w:rPr>
          <w:rFonts w:hint="eastAsia"/>
        </w:rPr>
        <w:t>5号线综合监控CIOS设备巡检作业流程框图</w:t>
      </w:r>
    </w:p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作业前</w:t>
      </w:r>
    </w:p>
    <w:p w:rsidR="004608C0" w:rsidRPr="001B2F86" w:rsidRDefault="004608C0" w:rsidP="009841D8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作业要求</w:t>
      </w:r>
    </w:p>
    <w:p w:rsidR="004608C0" w:rsidRPr="0094773F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作业要点的时间、范围、内容应与审批的</w:t>
      </w:r>
      <w:r w:rsidRPr="0094773F">
        <w:rPr>
          <w:rFonts w:hint="eastAsia"/>
        </w:rPr>
        <w:t>《上海地铁（</w:t>
      </w:r>
      <w:r>
        <w:rPr>
          <w:rFonts w:hint="eastAsia"/>
        </w:rPr>
        <w:t>5号线</w:t>
      </w:r>
      <w:r w:rsidRPr="0094773F">
        <w:rPr>
          <w:rFonts w:hint="eastAsia"/>
        </w:rPr>
        <w:t>）段场检修施工作业申请单》或《</w:t>
      </w:r>
      <w:r>
        <w:rPr>
          <w:rFonts w:hint="eastAsia"/>
        </w:rPr>
        <w:t>5号线</w:t>
      </w:r>
      <w:r w:rsidRPr="0094773F">
        <w:rPr>
          <w:rFonts w:hint="eastAsia"/>
        </w:rPr>
        <w:t>检修施工申请单》一致。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作业工具、材料、劳防用品、记录表式应准备齐全。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设备工作应正常。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</w:pPr>
      <w:r w:rsidRPr="001B2F86">
        <w:rPr>
          <w:rFonts w:hint="eastAsia"/>
        </w:rPr>
        <w:t>进入消防气体保护机房前，应将气体保护区域控制盘的手自动切换开关设置成“手动”状态。</w:t>
      </w:r>
    </w:p>
    <w:p w:rsidR="004608C0" w:rsidRPr="001B2F86" w:rsidRDefault="004608C0" w:rsidP="009841D8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作业交底</w:t>
      </w:r>
    </w:p>
    <w:p w:rsidR="004608C0" w:rsidRPr="001B2F86" w:rsidRDefault="004608C0" w:rsidP="009841D8">
      <w:pPr>
        <w:pStyle w:val="ac"/>
        <w:spacing w:line="360" w:lineRule="auto"/>
      </w:pPr>
      <w:r w:rsidRPr="001B2F86">
        <w:rPr>
          <w:rFonts w:hint="eastAsia"/>
        </w:rPr>
        <w:t>作业负责人布置检修作业任务时，应明确作业时间、地点、内容及人员分工。</w:t>
      </w:r>
    </w:p>
    <w:p w:rsidR="004608C0" w:rsidRPr="001B2F86" w:rsidRDefault="004608C0" w:rsidP="009841D8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作业要点</w:t>
      </w:r>
    </w:p>
    <w:p w:rsidR="004608C0" w:rsidRPr="0094773F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</w:pPr>
      <w:r w:rsidRPr="0094773F">
        <w:rPr>
          <w:rFonts w:hint="eastAsia"/>
        </w:rPr>
        <w:t>作业负责人应持《上海地铁（</w:t>
      </w:r>
      <w:r>
        <w:rPr>
          <w:rFonts w:hint="eastAsia"/>
        </w:rPr>
        <w:t>5号线</w:t>
      </w:r>
      <w:r w:rsidRPr="0094773F">
        <w:rPr>
          <w:rFonts w:hint="eastAsia"/>
        </w:rPr>
        <w:t>）段场检修施工作业申请单》或《</w:t>
      </w:r>
      <w:r>
        <w:rPr>
          <w:rFonts w:hint="eastAsia"/>
        </w:rPr>
        <w:t>5号线</w:t>
      </w:r>
      <w:r w:rsidRPr="0094773F">
        <w:rPr>
          <w:rFonts w:hint="eastAsia"/>
        </w:rPr>
        <w:t>检修施工申请单》与客运值班人员联系检修作业申请。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</w:pPr>
      <w:r w:rsidRPr="001B2F86">
        <w:rPr>
          <w:rFonts w:hint="eastAsia"/>
        </w:rPr>
        <w:t>作业负责人应与行车调度核对作业地点、起止时间、施工内容等。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</w:pPr>
      <w:r w:rsidRPr="001B2F86">
        <w:rPr>
          <w:rFonts w:hint="eastAsia"/>
        </w:rPr>
        <w:lastRenderedPageBreak/>
        <w:t>基地作业时，作业负责人应根据</w:t>
      </w:r>
      <w:r w:rsidRPr="00143079">
        <w:rPr>
          <w:rFonts w:hint="eastAsia"/>
        </w:rPr>
        <w:t>《上海地铁（</w:t>
      </w:r>
      <w:r>
        <w:rPr>
          <w:rFonts w:hint="eastAsia"/>
        </w:rPr>
        <w:t>5号线</w:t>
      </w:r>
      <w:r w:rsidRPr="00143079">
        <w:rPr>
          <w:rFonts w:hint="eastAsia"/>
        </w:rPr>
        <w:t>）段场检修施工作业申请单》在车场控制中心(DCC)的《车场检修施工(设备故障)登记簿》</w:t>
      </w:r>
      <w:r w:rsidRPr="001B2F86">
        <w:rPr>
          <w:rFonts w:hint="eastAsia"/>
        </w:rPr>
        <w:t>上填写作业时间、地点、人员、内容，经车场控制中心调度发布“同意施工令号”后，方能开始施工。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正线作业时，作业负责人应根据《</w:t>
      </w:r>
      <w:r>
        <w:rPr>
          <w:rFonts w:hint="eastAsia"/>
        </w:rPr>
        <w:t>5号线</w:t>
      </w:r>
      <w:r w:rsidRPr="001B2F86">
        <w:rPr>
          <w:rFonts w:hint="eastAsia"/>
        </w:rPr>
        <w:t>检修施工申请单》在作业</w:t>
      </w:r>
      <w:proofErr w:type="gramStart"/>
      <w:r w:rsidRPr="001B2F86">
        <w:rPr>
          <w:rFonts w:hint="eastAsia"/>
        </w:rPr>
        <w:t>车站车控室</w:t>
      </w:r>
      <w:proofErr w:type="gramEnd"/>
      <w:r w:rsidRPr="001B2F86">
        <w:rPr>
          <w:rFonts w:hint="eastAsia"/>
        </w:rPr>
        <w:t>的《车站检修施工(设备故障)登记簿》上填写作业时间、地点、人员、内容，经控制中心（OCC）行车调度发布“同意施工令号”后，方能开始施工。</w:t>
      </w:r>
    </w:p>
    <w:p w:rsidR="004608C0" w:rsidRPr="001B2F86" w:rsidRDefault="004608C0" w:rsidP="009841D8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作业中</w:t>
      </w:r>
    </w:p>
    <w:p w:rsidR="004608C0" w:rsidRPr="001B2F86" w:rsidRDefault="004608C0" w:rsidP="009841D8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作业安全要求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未完</w:t>
      </w:r>
      <w:proofErr w:type="gramStart"/>
      <w:r w:rsidRPr="001B2F86">
        <w:rPr>
          <w:rFonts w:hint="eastAsia"/>
        </w:rPr>
        <w:t>成联系</w:t>
      </w:r>
      <w:proofErr w:type="gramEnd"/>
      <w:r w:rsidRPr="001B2F86">
        <w:rPr>
          <w:rFonts w:hint="eastAsia"/>
        </w:rPr>
        <w:t>登记，不应作业。</w:t>
      </w:r>
    </w:p>
    <w:p w:rsidR="004608C0" w:rsidRPr="001B2F86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对设备的性能不清楚不应作业。</w:t>
      </w:r>
    </w:p>
    <w:p w:rsidR="004608C0" w:rsidRDefault="004608C0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2"/>
      </w:pPr>
      <w:r w:rsidRPr="001B2F86">
        <w:rPr>
          <w:rFonts w:hint="eastAsia"/>
        </w:rPr>
        <w:t>正在使用中的设备不应作业。</w:t>
      </w:r>
    </w:p>
    <w:p w:rsidR="009841D8" w:rsidRPr="001B2F86" w:rsidRDefault="009841D8" w:rsidP="009841D8">
      <w:pPr>
        <w:pStyle w:val="a3"/>
        <w:numPr>
          <w:ilvl w:val="0"/>
          <w:numId w:val="0"/>
        </w:numPr>
        <w:tabs>
          <w:tab w:val="clear" w:pos="839"/>
          <w:tab w:val="clear" w:pos="840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ind w:left="2"/>
      </w:pPr>
    </w:p>
    <w:bookmarkEnd w:id="0"/>
    <w:p w:rsidR="00DA66C2" w:rsidRPr="009841D8" w:rsidRDefault="009841D8" w:rsidP="009841D8">
      <w:pPr>
        <w:pStyle w:val="ae"/>
        <w:numPr>
          <w:ilvl w:val="2"/>
          <w:numId w:val="20"/>
        </w:numPr>
        <w:spacing w:before="156" w:after="156"/>
        <w:ind w:left="0"/>
      </w:pPr>
      <w:r w:rsidRPr="001B2F86">
        <w:rPr>
          <w:rFonts w:hint="eastAsia"/>
        </w:rPr>
        <w:t>作业内容</w:t>
      </w:r>
    </w:p>
    <w:p w:rsidR="003078F3" w:rsidRPr="00D647C9" w:rsidRDefault="00DA66C2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  <w:rPr>
          <w:b/>
        </w:rPr>
      </w:pPr>
      <w:r w:rsidRPr="00D647C9">
        <w:rPr>
          <w:rFonts w:hint="eastAsia"/>
          <w:b/>
        </w:rPr>
        <w:t>检查服务器设备（包含历史数据服务器、实时数据服务器、维护服务器</w:t>
      </w:r>
      <w:r w:rsidR="003078F3" w:rsidRPr="00D647C9">
        <w:rPr>
          <w:rFonts w:hint="eastAsia"/>
          <w:b/>
        </w:rPr>
        <w:t>、</w:t>
      </w:r>
      <w:r w:rsidRPr="00D647C9">
        <w:rPr>
          <w:rFonts w:hint="eastAsia"/>
          <w:b/>
        </w:rPr>
        <w:t>接口服务器</w:t>
      </w:r>
      <w:r w:rsidR="003078F3" w:rsidRPr="00D647C9">
        <w:rPr>
          <w:rFonts w:hint="eastAsia"/>
          <w:b/>
        </w:rPr>
        <w:t>和FEP</w:t>
      </w:r>
      <w:r w:rsidRPr="00D647C9">
        <w:rPr>
          <w:rFonts w:hint="eastAsia"/>
          <w:b/>
        </w:rPr>
        <w:t>）</w:t>
      </w:r>
    </w:p>
    <w:p w:rsidR="003078F3" w:rsidRDefault="00DA66C2" w:rsidP="003078F3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 w:rsidRPr="003078F3">
        <w:rPr>
          <w:lang w:val="zh-TW" w:eastAsia="zh-TW"/>
        </w:rPr>
        <w:t>内容：</w:t>
      </w:r>
    </w:p>
    <w:p w:rsidR="003078F3" w:rsidRPr="003078F3" w:rsidRDefault="003078F3" w:rsidP="003078F3">
      <w:pPr>
        <w:pStyle w:val="af2"/>
        <w:spacing w:line="360" w:lineRule="auto"/>
        <w:ind w:left="0" w:firstLineChars="150" w:firstLine="315"/>
        <w:outlineLvl w:val="2"/>
      </w:pPr>
      <w:r>
        <w:rPr>
          <w:lang w:val="zh-TW" w:eastAsia="zh-TW"/>
        </w:rPr>
        <w:t>检查各服务器设备状态面</w:t>
      </w:r>
      <w:r w:rsidR="00D647C9">
        <w:rPr>
          <w:lang w:val="zh-TW" w:eastAsia="zh-TW"/>
        </w:rPr>
        <w:t>板指示灯及接插件指示灯状态（包含电源指示灯、</w:t>
      </w:r>
      <w:r w:rsidR="005B1A98">
        <w:rPr>
          <w:rFonts w:hint="eastAsia"/>
          <w:lang w:val="zh-TW"/>
        </w:rPr>
        <w:t>硬盘</w:t>
      </w:r>
      <w:r w:rsidR="00D647C9">
        <w:rPr>
          <w:lang w:val="zh-TW" w:eastAsia="zh-TW"/>
        </w:rPr>
        <w:t>指示灯</w:t>
      </w:r>
      <w:r w:rsidR="005B1A98">
        <w:rPr>
          <w:rFonts w:hint="eastAsia"/>
          <w:lang w:val="zh-TW"/>
        </w:rPr>
        <w:t>、风扇指示灯、网口指示灯</w:t>
      </w:r>
      <w:r>
        <w:rPr>
          <w:lang w:val="zh-TW" w:eastAsia="zh-TW"/>
        </w:rPr>
        <w:t>）运行状态正常；</w:t>
      </w:r>
    </w:p>
    <w:p w:rsidR="003078F3" w:rsidRDefault="003078F3" w:rsidP="003078F3">
      <w:pPr>
        <w:rPr>
          <w:lang w:val="zh-TW"/>
        </w:rPr>
      </w:pPr>
    </w:p>
    <w:p w:rsidR="003078F3" w:rsidRDefault="003078F3" w:rsidP="003078F3">
      <w:pPr>
        <w:rPr>
          <w:lang w:val="zh-TW"/>
        </w:rPr>
      </w:pPr>
    </w:p>
    <w:p w:rsidR="00DA66C2" w:rsidRDefault="00DA66C2" w:rsidP="003078F3">
      <w:pPr>
        <w:pStyle w:val="ac"/>
        <w:ind w:firstLineChars="0" w:firstLine="0"/>
        <w:jc w:val="center"/>
        <w:rPr>
          <w:lang w:val="zh-TW"/>
        </w:rPr>
      </w:pPr>
      <w:r w:rsidRPr="00BA76CC">
        <w:drawing>
          <wp:inline distT="0" distB="0" distL="0" distR="0">
            <wp:extent cx="4965607" cy="1790700"/>
            <wp:effectExtent l="19050" t="0" r="6443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14" cy="179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Default="00DA66C2" w:rsidP="00DA66C2">
      <w:pPr>
        <w:pStyle w:val="af2"/>
        <w:ind w:left="0"/>
        <w:jc w:val="center"/>
      </w:pPr>
      <w:r w:rsidRPr="00D15207">
        <w:rPr>
          <w:rFonts w:hint="eastAsia"/>
        </w:rPr>
        <w:t>图</w:t>
      </w:r>
      <w:r>
        <w:rPr>
          <w:rFonts w:hint="eastAsia"/>
        </w:rPr>
        <w:t>1</w:t>
      </w:r>
      <w:r w:rsidRPr="00934672">
        <w:rPr>
          <w:rFonts w:hint="eastAsia"/>
        </w:rPr>
        <w:t>历史数据服务器、实时数据服务器、维护服务器</w:t>
      </w:r>
      <w:r w:rsidR="00D64EF8">
        <w:rPr>
          <w:rFonts w:hint="eastAsia"/>
        </w:rPr>
        <w:t>前面板</w:t>
      </w:r>
    </w:p>
    <w:p w:rsidR="00D647C9" w:rsidRDefault="009841D8" w:rsidP="00D647C9">
      <w:pPr>
        <w:pStyle w:val="af2"/>
        <w:ind w:left="0"/>
      </w:pPr>
      <w:r>
        <w:rPr>
          <w:rFonts w:hint="eastAsia"/>
        </w:rPr>
        <w:lastRenderedPageBreak/>
        <w:t>状态描述：</w:t>
      </w:r>
      <w:r w:rsidR="00156E7F">
        <w:rPr>
          <w:rFonts w:hint="eastAsia"/>
        </w:rPr>
        <w:t>电源指示灯绿色常亮，正常；</w:t>
      </w:r>
      <w:r w:rsidR="006C23A3" w:rsidRPr="006C23A3">
        <w:rPr>
          <w:rFonts w:hint="eastAsia"/>
        </w:rPr>
        <w:t>硬盘指示灯</w:t>
      </w:r>
      <w:r w:rsidR="006C23A3">
        <w:rPr>
          <w:rFonts w:hint="eastAsia"/>
        </w:rPr>
        <w:t>绿色常亮，正常；</w:t>
      </w:r>
      <w:r w:rsidR="006C23A3" w:rsidRPr="006C23A3">
        <w:rPr>
          <w:rFonts w:hint="eastAsia"/>
        </w:rPr>
        <w:t>风扇指示灯</w:t>
      </w:r>
      <w:r w:rsidR="006C23A3">
        <w:rPr>
          <w:rFonts w:hint="eastAsia"/>
        </w:rPr>
        <w:t>绿色常亮，</w:t>
      </w:r>
      <w:r w:rsidR="006C23A3" w:rsidRPr="006C23A3">
        <w:rPr>
          <w:rFonts w:hint="eastAsia"/>
        </w:rPr>
        <w:t>正常</w:t>
      </w:r>
      <w:r w:rsidR="006C23A3">
        <w:rPr>
          <w:rFonts w:hint="eastAsia"/>
        </w:rPr>
        <w:t>。</w:t>
      </w:r>
    </w:p>
    <w:p w:rsidR="002E6B36" w:rsidRDefault="002E6B36" w:rsidP="002E6B36">
      <w:pPr>
        <w:pStyle w:val="af2"/>
        <w:ind w:left="0"/>
        <w:jc w:val="center"/>
      </w:pPr>
      <w:r>
        <w:rPr>
          <w:noProof/>
        </w:rPr>
        <w:drawing>
          <wp:inline distT="0" distB="0" distL="0" distR="0">
            <wp:extent cx="4952365" cy="1884718"/>
            <wp:effectExtent l="19050" t="0" r="635" b="0"/>
            <wp:docPr id="5" name="图片 1" descr="C:\Users\Administrator\Documents\美图图库\微信图片_2019072423122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美图图库\微信图片_20190724231227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55" cy="189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36" w:rsidRDefault="002E6B36" w:rsidP="002E6B36">
      <w:pPr>
        <w:pStyle w:val="af2"/>
        <w:ind w:left="0"/>
        <w:jc w:val="center"/>
      </w:pPr>
      <w:r w:rsidRPr="00D15207">
        <w:rPr>
          <w:rFonts w:hint="eastAsia"/>
        </w:rPr>
        <w:t>图</w:t>
      </w:r>
      <w:r>
        <w:rPr>
          <w:rFonts w:hint="eastAsia"/>
        </w:rPr>
        <w:t>2</w:t>
      </w:r>
      <w:r w:rsidRPr="00934672">
        <w:rPr>
          <w:rFonts w:hint="eastAsia"/>
        </w:rPr>
        <w:t>历史数据服务器、实时数据服务器、维护服务器</w:t>
      </w:r>
      <w:r>
        <w:rPr>
          <w:rFonts w:hint="eastAsia"/>
        </w:rPr>
        <w:t>后面板</w:t>
      </w:r>
    </w:p>
    <w:p w:rsidR="002E6B36" w:rsidRDefault="009841D8" w:rsidP="002E6B36">
      <w:pPr>
        <w:pStyle w:val="af2"/>
        <w:ind w:left="0"/>
      </w:pPr>
      <w:r>
        <w:rPr>
          <w:rFonts w:hint="eastAsia"/>
        </w:rPr>
        <w:t>状态描述：</w:t>
      </w:r>
      <w:r w:rsidR="002E6B36">
        <w:rPr>
          <w:rFonts w:hint="eastAsia"/>
        </w:rPr>
        <w:t>电源模块指示灯绿色常亮，正常；</w:t>
      </w:r>
      <w:proofErr w:type="gramStart"/>
      <w:r w:rsidR="002E6B36">
        <w:rPr>
          <w:rFonts w:hint="eastAsia"/>
        </w:rPr>
        <w:t>光口</w:t>
      </w:r>
      <w:r w:rsidR="002E6B36" w:rsidRPr="006C23A3">
        <w:rPr>
          <w:rFonts w:hint="eastAsia"/>
        </w:rPr>
        <w:t>指示灯</w:t>
      </w:r>
      <w:proofErr w:type="gramEnd"/>
      <w:r w:rsidR="002E6B36">
        <w:rPr>
          <w:rFonts w:hint="eastAsia"/>
        </w:rPr>
        <w:t>绿色常亮，正常；网口</w:t>
      </w:r>
      <w:r w:rsidR="002E6B36" w:rsidRPr="006C23A3">
        <w:rPr>
          <w:rFonts w:hint="eastAsia"/>
        </w:rPr>
        <w:t>指示灯</w:t>
      </w:r>
      <w:r w:rsidR="00156E7F" w:rsidRPr="00156E7F">
        <w:rPr>
          <w:rFonts w:hint="eastAsia"/>
        </w:rPr>
        <w:t>绿色常绿</w:t>
      </w:r>
      <w:r w:rsidR="00156E7F">
        <w:rPr>
          <w:rFonts w:hint="eastAsia"/>
        </w:rPr>
        <w:t>、</w:t>
      </w:r>
      <w:r w:rsidR="00156E7F" w:rsidRPr="00156E7F">
        <w:rPr>
          <w:rFonts w:hint="eastAsia"/>
        </w:rPr>
        <w:t>黄色闪烁正常</w:t>
      </w:r>
      <w:r w:rsidR="002E6B36">
        <w:rPr>
          <w:rFonts w:hint="eastAsia"/>
        </w:rPr>
        <w:t>。</w:t>
      </w:r>
    </w:p>
    <w:p w:rsidR="00D647C9" w:rsidRDefault="00D647C9" w:rsidP="00D647C9">
      <w:pPr>
        <w:pStyle w:val="af2"/>
        <w:ind w:left="0"/>
      </w:pPr>
    </w:p>
    <w:p w:rsidR="00DA66C2" w:rsidRDefault="00DA66C2" w:rsidP="00DA66C2">
      <w:pPr>
        <w:pStyle w:val="af2"/>
        <w:ind w:left="0"/>
        <w:jc w:val="center"/>
      </w:pPr>
      <w:r>
        <w:rPr>
          <w:rFonts w:hint="eastAsia"/>
          <w:noProof/>
        </w:rPr>
        <w:drawing>
          <wp:inline distT="0" distB="0" distL="0" distR="0">
            <wp:extent cx="4967619" cy="970342"/>
            <wp:effectExtent l="19050" t="0" r="4431" b="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41" cy="97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Default="00DA66C2" w:rsidP="00DA66C2">
      <w:pPr>
        <w:pStyle w:val="af2"/>
        <w:ind w:left="0"/>
        <w:jc w:val="center"/>
      </w:pPr>
      <w:r w:rsidRPr="00D15207">
        <w:rPr>
          <w:rFonts w:hint="eastAsia"/>
        </w:rPr>
        <w:t>图</w:t>
      </w:r>
      <w:r w:rsidR="00156E7F">
        <w:rPr>
          <w:rFonts w:hint="eastAsia"/>
        </w:rPr>
        <w:t>3</w:t>
      </w:r>
      <w:r w:rsidRPr="00FF1B07">
        <w:rPr>
          <w:rFonts w:hint="eastAsia"/>
        </w:rPr>
        <w:t>接口转发服务器</w:t>
      </w:r>
      <w:r w:rsidR="00156E7F">
        <w:rPr>
          <w:rFonts w:hint="eastAsia"/>
        </w:rPr>
        <w:t>前面板</w:t>
      </w:r>
    </w:p>
    <w:p w:rsidR="00D647C9" w:rsidRDefault="009841D8" w:rsidP="00D647C9">
      <w:pPr>
        <w:pStyle w:val="af2"/>
        <w:ind w:left="0"/>
      </w:pPr>
      <w:r>
        <w:rPr>
          <w:rFonts w:hint="eastAsia"/>
        </w:rPr>
        <w:t>状态描述：</w:t>
      </w:r>
      <w:r w:rsidR="006C23A3">
        <w:rPr>
          <w:rFonts w:hint="eastAsia"/>
        </w:rPr>
        <w:t>电源指示灯绿色常亮，正常；</w:t>
      </w:r>
      <w:r w:rsidR="006C23A3" w:rsidRPr="006C23A3">
        <w:rPr>
          <w:rFonts w:hint="eastAsia"/>
        </w:rPr>
        <w:t>硬盘指示灯</w:t>
      </w:r>
      <w:r w:rsidR="006C23A3">
        <w:rPr>
          <w:rFonts w:hint="eastAsia"/>
        </w:rPr>
        <w:t>绿色常亮</w:t>
      </w:r>
      <w:r w:rsidR="0081693E">
        <w:rPr>
          <w:rFonts w:hint="eastAsia"/>
        </w:rPr>
        <w:t>，正常</w:t>
      </w:r>
      <w:r w:rsidR="006C23A3">
        <w:rPr>
          <w:rFonts w:hint="eastAsia"/>
        </w:rPr>
        <w:t>。</w:t>
      </w:r>
    </w:p>
    <w:p w:rsidR="00156E7F" w:rsidRDefault="00156E7F" w:rsidP="00156E7F">
      <w:pPr>
        <w:pStyle w:val="af2"/>
        <w:ind w:left="0"/>
        <w:jc w:val="center"/>
      </w:pPr>
      <w:r>
        <w:rPr>
          <w:noProof/>
        </w:rPr>
        <w:drawing>
          <wp:inline distT="0" distB="0" distL="0" distR="0">
            <wp:extent cx="5007610" cy="1173796"/>
            <wp:effectExtent l="19050" t="0" r="2540" b="0"/>
            <wp:docPr id="7" name="图片 2" descr="C:\Users\Administrator\AppData\Local\Temp\WeChat Files\b815391b017dba6e66449c8de4ae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b815391b017dba6e66449c8de4ae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117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7F" w:rsidRDefault="00156E7F" w:rsidP="00156E7F">
      <w:pPr>
        <w:pStyle w:val="af2"/>
        <w:ind w:left="0"/>
        <w:jc w:val="center"/>
      </w:pPr>
      <w:r w:rsidRPr="00D15207">
        <w:rPr>
          <w:rFonts w:hint="eastAsia"/>
        </w:rPr>
        <w:t>图</w:t>
      </w:r>
      <w:r>
        <w:rPr>
          <w:rFonts w:hint="eastAsia"/>
        </w:rPr>
        <w:t>4</w:t>
      </w:r>
      <w:r w:rsidRPr="00FF1B07">
        <w:rPr>
          <w:rFonts w:hint="eastAsia"/>
        </w:rPr>
        <w:t>接口转发服务器</w:t>
      </w:r>
      <w:r>
        <w:rPr>
          <w:rFonts w:hint="eastAsia"/>
        </w:rPr>
        <w:t>后面板</w:t>
      </w:r>
    </w:p>
    <w:p w:rsidR="00156E7F" w:rsidRDefault="009841D8" w:rsidP="00156E7F">
      <w:pPr>
        <w:pStyle w:val="af2"/>
        <w:ind w:left="0"/>
      </w:pPr>
      <w:r>
        <w:rPr>
          <w:rFonts w:hint="eastAsia"/>
        </w:rPr>
        <w:t>状态描述：</w:t>
      </w:r>
      <w:r w:rsidR="00156E7F">
        <w:rPr>
          <w:rFonts w:hint="eastAsia"/>
        </w:rPr>
        <w:t>电源模块指示灯绿色常亮，正常；网口</w:t>
      </w:r>
      <w:r w:rsidR="00156E7F" w:rsidRPr="006C23A3">
        <w:rPr>
          <w:rFonts w:hint="eastAsia"/>
        </w:rPr>
        <w:t>指示灯</w:t>
      </w:r>
      <w:r w:rsidR="00156E7F" w:rsidRPr="00156E7F">
        <w:rPr>
          <w:rFonts w:hint="eastAsia"/>
        </w:rPr>
        <w:t>绿色常绿</w:t>
      </w:r>
      <w:r w:rsidR="00156E7F">
        <w:rPr>
          <w:rFonts w:hint="eastAsia"/>
        </w:rPr>
        <w:t>、</w:t>
      </w:r>
      <w:r w:rsidR="00156E7F" w:rsidRPr="00156E7F">
        <w:rPr>
          <w:rFonts w:hint="eastAsia"/>
        </w:rPr>
        <w:t>黄色闪烁正常</w:t>
      </w:r>
      <w:r w:rsidR="00156E7F">
        <w:rPr>
          <w:rFonts w:hint="eastAsia"/>
        </w:rPr>
        <w:t>。</w:t>
      </w:r>
    </w:p>
    <w:p w:rsidR="00D647C9" w:rsidRDefault="00D647C9" w:rsidP="00DA66C2">
      <w:pPr>
        <w:pStyle w:val="af2"/>
        <w:ind w:left="0"/>
        <w:jc w:val="center"/>
      </w:pPr>
    </w:p>
    <w:p w:rsidR="00DA66C2" w:rsidRDefault="00DA66C2" w:rsidP="00DA66C2">
      <w:pPr>
        <w:pStyle w:val="af2"/>
        <w:ind w:left="0"/>
        <w:jc w:val="center"/>
      </w:pPr>
      <w:r>
        <w:rPr>
          <w:noProof/>
        </w:rPr>
        <w:drawing>
          <wp:inline distT="0" distB="0" distL="0" distR="0">
            <wp:extent cx="5047341" cy="985915"/>
            <wp:effectExtent l="19050" t="0" r="909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91" cy="9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Default="00DA66C2" w:rsidP="00DA66C2">
      <w:pPr>
        <w:pStyle w:val="af2"/>
        <w:ind w:left="0"/>
        <w:jc w:val="center"/>
      </w:pPr>
      <w:r w:rsidRPr="00D15207">
        <w:rPr>
          <w:rFonts w:hint="eastAsia"/>
        </w:rPr>
        <w:t>图</w:t>
      </w:r>
      <w:r>
        <w:rPr>
          <w:rFonts w:hint="eastAsia"/>
        </w:rPr>
        <w:t>3 FEP</w:t>
      </w:r>
    </w:p>
    <w:p w:rsidR="00D647C9" w:rsidRDefault="009841D8" w:rsidP="00D647C9">
      <w:pPr>
        <w:pStyle w:val="af2"/>
        <w:ind w:left="0"/>
      </w:pPr>
      <w:r>
        <w:rPr>
          <w:rFonts w:hint="eastAsia"/>
        </w:rPr>
        <w:t>状态描述：</w:t>
      </w:r>
      <w:r w:rsidR="0081693E">
        <w:rPr>
          <w:rFonts w:hint="eastAsia"/>
        </w:rPr>
        <w:t>电源指示灯绿色常亮，正常；</w:t>
      </w:r>
      <w:r w:rsidR="0081693E" w:rsidRPr="0081693E">
        <w:t>以太网</w:t>
      </w:r>
      <w:r w:rsidR="00D647C9" w:rsidRPr="00D647C9">
        <w:rPr>
          <w:rFonts w:hint="eastAsia"/>
        </w:rPr>
        <w:t>通道指示灯绿色闪烁</w:t>
      </w:r>
      <w:r w:rsidR="00D647C9">
        <w:rPr>
          <w:rFonts w:hint="eastAsia"/>
        </w:rPr>
        <w:t>链路</w:t>
      </w:r>
      <w:r w:rsidR="0043321A">
        <w:rPr>
          <w:rFonts w:hint="eastAsia"/>
        </w:rPr>
        <w:t>正常，不亮通道链路无效</w:t>
      </w:r>
      <w:r w:rsidR="00D647C9" w:rsidRPr="00D647C9">
        <w:rPr>
          <w:rFonts w:hint="eastAsia"/>
        </w:rPr>
        <w:t>。</w:t>
      </w:r>
    </w:p>
    <w:p w:rsidR="00DA66C2" w:rsidRPr="00BA76CC" w:rsidRDefault="00DA66C2" w:rsidP="00DA66C2">
      <w:pPr>
        <w:pStyle w:val="af2"/>
        <w:ind w:left="0"/>
        <w:jc w:val="center"/>
      </w:pPr>
    </w:p>
    <w:p w:rsidR="00846B99" w:rsidRPr="00846B99" w:rsidRDefault="00DA66C2" w:rsidP="00846B99">
      <w:pPr>
        <w:spacing w:line="360" w:lineRule="auto"/>
        <w:ind w:rightChars="2" w:right="4"/>
        <w:rPr>
          <w:rFonts w:asciiTheme="minorEastAsia" w:hAnsiTheme="minorEastAsia"/>
          <w:b/>
          <w:sz w:val="24"/>
          <w:szCs w:val="24"/>
        </w:rPr>
      </w:pPr>
      <w:r w:rsidRPr="00846B99">
        <w:rPr>
          <w:b/>
        </w:rPr>
        <w:lastRenderedPageBreak/>
        <w:t>检查工作站设备</w:t>
      </w:r>
      <w:r w:rsidR="00846B99" w:rsidRPr="00846B99">
        <w:rPr>
          <w:rFonts w:asciiTheme="minorEastAsia" w:hAnsiTheme="minorEastAsia" w:cs="等线"/>
          <w:b/>
          <w:sz w:val="24"/>
          <w:szCs w:val="24"/>
        </w:rPr>
        <w:t>（包含调度工作站、网管工作站、</w:t>
      </w:r>
      <w:r w:rsidR="00846B99" w:rsidRPr="00846B99">
        <w:rPr>
          <w:rFonts w:asciiTheme="minorEastAsia" w:hAnsiTheme="minorEastAsia" w:cs="宋体"/>
          <w:b/>
          <w:sz w:val="24"/>
          <w:szCs w:val="24"/>
        </w:rPr>
        <w:t>隧道风机控制盘</w:t>
      </w:r>
      <w:r w:rsidR="00846B99" w:rsidRPr="00846B99">
        <w:rPr>
          <w:rFonts w:asciiTheme="minorEastAsia" w:hAnsiTheme="minorEastAsia" w:cs="等线"/>
          <w:b/>
          <w:sz w:val="24"/>
          <w:szCs w:val="24"/>
        </w:rPr>
        <w:t>和维护工作站）</w:t>
      </w:r>
    </w:p>
    <w:p w:rsidR="00DA66C2" w:rsidRPr="00D647C9" w:rsidRDefault="00DA66C2" w:rsidP="00846B99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 w:firstLineChars="150" w:firstLine="315"/>
        <w:outlineLvl w:val="2"/>
        <w:rPr>
          <w:lang w:eastAsia="zh-TW"/>
        </w:rPr>
      </w:pPr>
      <w:r w:rsidRPr="00D647C9">
        <w:t>内容：</w:t>
      </w:r>
    </w:p>
    <w:p w:rsidR="00DA66C2" w:rsidRPr="00D647C9" w:rsidRDefault="00DA66C2" w:rsidP="00D647C9">
      <w:pPr>
        <w:pStyle w:val="af2"/>
        <w:spacing w:line="360" w:lineRule="auto"/>
        <w:ind w:left="0" w:firstLineChars="150" w:firstLine="315"/>
        <w:outlineLvl w:val="2"/>
      </w:pPr>
      <w:r w:rsidRPr="00D647C9">
        <w:rPr>
          <w:lang w:val="zh-TW" w:eastAsia="zh-TW"/>
        </w:rPr>
        <w:t>检查各</w:t>
      </w:r>
      <w:r w:rsidRPr="00D647C9">
        <w:rPr>
          <w:rFonts w:hint="eastAsia"/>
          <w:lang w:val="zh-TW"/>
        </w:rPr>
        <w:t>工作站</w:t>
      </w:r>
      <w:r w:rsidRPr="00D647C9">
        <w:rPr>
          <w:lang w:val="zh-TW" w:eastAsia="zh-TW"/>
        </w:rPr>
        <w:t>设备状态面板指示灯及接插件指示灯</w:t>
      </w:r>
      <w:r w:rsidR="00D647C9" w:rsidRPr="00D647C9">
        <w:rPr>
          <w:lang w:val="zh-TW" w:eastAsia="zh-TW"/>
        </w:rPr>
        <w:t>状态（包含电源</w:t>
      </w:r>
      <w:r w:rsidR="00D647C9">
        <w:rPr>
          <w:lang w:val="zh-TW" w:eastAsia="zh-TW"/>
        </w:rPr>
        <w:t>指示灯、</w:t>
      </w:r>
      <w:r w:rsidR="005B1A98">
        <w:rPr>
          <w:rFonts w:hint="eastAsia"/>
          <w:lang w:val="zh-TW"/>
        </w:rPr>
        <w:t>硬盘工作指示灯和</w:t>
      </w:r>
      <w:r w:rsidR="00D647C9">
        <w:rPr>
          <w:lang w:val="zh-TW" w:eastAsia="zh-TW"/>
        </w:rPr>
        <w:t>网口指示灯、</w:t>
      </w:r>
      <w:r w:rsidRPr="00D647C9">
        <w:rPr>
          <w:lang w:val="zh-TW" w:eastAsia="zh-TW"/>
        </w:rPr>
        <w:t>）运行状态正常；</w:t>
      </w:r>
    </w:p>
    <w:p w:rsidR="00DA66C2" w:rsidRDefault="00DA66C2" w:rsidP="00DA66C2">
      <w:pPr>
        <w:pStyle w:val="ac"/>
        <w:jc w:val="center"/>
        <w:rPr>
          <w:lang w:val="zh-TW"/>
        </w:rPr>
      </w:pPr>
      <w:r w:rsidRPr="002F5735">
        <w:drawing>
          <wp:inline distT="0" distB="0" distL="0" distR="0">
            <wp:extent cx="3914775" cy="1418452"/>
            <wp:effectExtent l="19050" t="0" r="9525" b="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10" cy="14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Default="00DA66C2" w:rsidP="00DA66C2">
      <w:pPr>
        <w:pStyle w:val="af2"/>
        <w:ind w:left="0"/>
        <w:jc w:val="center"/>
      </w:pPr>
      <w:r w:rsidRPr="00D15207">
        <w:rPr>
          <w:rFonts w:hint="eastAsia"/>
        </w:rPr>
        <w:t>图1</w:t>
      </w:r>
      <w:r>
        <w:rPr>
          <w:rFonts w:hint="eastAsia"/>
        </w:rPr>
        <w:t>工作站</w:t>
      </w:r>
      <w:r w:rsidR="0045304C">
        <w:rPr>
          <w:rFonts w:hint="eastAsia"/>
        </w:rPr>
        <w:t>正面</w:t>
      </w:r>
    </w:p>
    <w:p w:rsidR="0045304C" w:rsidRDefault="0045304C" w:rsidP="00DA66C2">
      <w:pPr>
        <w:pStyle w:val="af2"/>
        <w:ind w:left="0"/>
        <w:jc w:val="center"/>
      </w:pPr>
      <w:r>
        <w:rPr>
          <w:noProof/>
        </w:rPr>
        <w:drawing>
          <wp:inline distT="0" distB="0" distL="0" distR="0">
            <wp:extent cx="3677478" cy="1553228"/>
            <wp:effectExtent l="19050" t="0" r="0" b="0"/>
            <wp:docPr id="13" name="图片 1" descr="C:\Users\Administrator\AppData\Local\Temp\WeChat Files\a51881de17b6ad117d62995af34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a51881de17b6ad117d62995af347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93" cy="155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4C" w:rsidRDefault="0045304C" w:rsidP="0045304C">
      <w:pPr>
        <w:pStyle w:val="af2"/>
        <w:ind w:left="0"/>
        <w:jc w:val="center"/>
      </w:pPr>
      <w:r w:rsidRPr="00D15207">
        <w:rPr>
          <w:rFonts w:hint="eastAsia"/>
        </w:rPr>
        <w:t>图</w:t>
      </w:r>
      <w:r>
        <w:rPr>
          <w:rFonts w:hint="eastAsia"/>
        </w:rPr>
        <w:t>2工作站背面</w:t>
      </w:r>
    </w:p>
    <w:p w:rsidR="0045304C" w:rsidRDefault="0045304C" w:rsidP="00DA66C2">
      <w:pPr>
        <w:pStyle w:val="af2"/>
        <w:ind w:left="0"/>
        <w:jc w:val="center"/>
      </w:pPr>
    </w:p>
    <w:p w:rsidR="00DA66C2" w:rsidRDefault="009841D8" w:rsidP="00DA66C2">
      <w:pPr>
        <w:pStyle w:val="ac"/>
      </w:pPr>
      <w:r>
        <w:rPr>
          <w:rFonts w:hint="eastAsia"/>
        </w:rPr>
        <w:t>状态描述：</w:t>
      </w:r>
      <w:r w:rsidR="002E6B36">
        <w:rPr>
          <w:rFonts w:hint="eastAsia"/>
        </w:rPr>
        <w:t>正面</w:t>
      </w:r>
      <w:r w:rsidR="00156E7F">
        <w:rPr>
          <w:rFonts w:hint="eastAsia"/>
        </w:rPr>
        <w:t>电源指示灯绿色常亮正常</w:t>
      </w:r>
      <w:r w:rsidR="00D75B74">
        <w:rPr>
          <w:rFonts w:hint="eastAsia"/>
        </w:rPr>
        <w:t>；</w:t>
      </w:r>
      <w:r w:rsidR="0081693E" w:rsidRPr="006C23A3">
        <w:rPr>
          <w:rFonts w:hint="eastAsia"/>
        </w:rPr>
        <w:t>硬盘指示灯</w:t>
      </w:r>
      <w:r w:rsidR="00156E7F">
        <w:rPr>
          <w:rFonts w:hint="eastAsia"/>
        </w:rPr>
        <w:t>黄色闪亮</w:t>
      </w:r>
      <w:r w:rsidR="0081693E">
        <w:rPr>
          <w:rFonts w:hint="eastAsia"/>
        </w:rPr>
        <w:t>正常</w:t>
      </w:r>
      <w:r w:rsidR="00D75B74">
        <w:rPr>
          <w:rFonts w:hint="eastAsia"/>
        </w:rPr>
        <w:t>。</w:t>
      </w:r>
    </w:p>
    <w:p w:rsidR="00156E7F" w:rsidRDefault="002E6B36" w:rsidP="00156E7F">
      <w:pPr>
        <w:pStyle w:val="af2"/>
        <w:ind w:left="0"/>
      </w:pPr>
      <w:r>
        <w:rPr>
          <w:rFonts w:hint="eastAsia"/>
        </w:rPr>
        <w:t xml:space="preserve">   </w:t>
      </w:r>
      <w:r w:rsidR="00156E7F">
        <w:rPr>
          <w:rFonts w:hint="eastAsia"/>
        </w:rPr>
        <w:t xml:space="preserve">     </w:t>
      </w:r>
      <w:r w:rsidR="00A350F1">
        <w:rPr>
          <w:rFonts w:hint="eastAsia"/>
        </w:rPr>
        <w:t xml:space="preserve">      </w:t>
      </w:r>
      <w:r w:rsidR="00156E7F" w:rsidRPr="0045304C">
        <w:rPr>
          <w:rFonts w:hint="eastAsia"/>
        </w:rPr>
        <w:t>背面网口指示灯黄色常亮、绿色闪烁正常。</w:t>
      </w:r>
    </w:p>
    <w:p w:rsidR="002E6B36" w:rsidRDefault="002E6B36" w:rsidP="00DA66C2">
      <w:pPr>
        <w:pStyle w:val="ac"/>
        <w:rPr>
          <w:lang w:val="zh-TW"/>
        </w:rPr>
      </w:pPr>
    </w:p>
    <w:p w:rsidR="00DA66C2" w:rsidRPr="002F5735" w:rsidRDefault="00DA66C2" w:rsidP="00DA66C2">
      <w:pPr>
        <w:pStyle w:val="af2"/>
        <w:ind w:left="0"/>
        <w:jc w:val="center"/>
        <w:rPr>
          <w:lang w:eastAsia="zh-TW"/>
        </w:rPr>
      </w:pPr>
    </w:p>
    <w:p w:rsidR="00D75B74" w:rsidRPr="00E52ABF" w:rsidRDefault="00D647C9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  <w:rPr>
          <w:b/>
        </w:rPr>
      </w:pPr>
      <w:r w:rsidRPr="00E52ABF">
        <w:rPr>
          <w:b/>
        </w:rPr>
        <w:t>检查网络设备（中央网络交换机、接入交换机</w:t>
      </w:r>
      <w:r w:rsidRPr="00E52ABF">
        <w:rPr>
          <w:rFonts w:hint="eastAsia"/>
          <w:b/>
        </w:rPr>
        <w:t>、</w:t>
      </w:r>
      <w:r w:rsidR="00DA66C2" w:rsidRPr="00E52ABF">
        <w:rPr>
          <w:b/>
        </w:rPr>
        <w:t>维护交换机</w:t>
      </w:r>
      <w:r w:rsidRPr="00E52ABF">
        <w:rPr>
          <w:rFonts w:hint="eastAsia"/>
          <w:b/>
        </w:rPr>
        <w:t>、</w:t>
      </w:r>
      <w:r w:rsidRPr="00E52ABF">
        <w:rPr>
          <w:b/>
        </w:rPr>
        <w:t>KVM 延长器</w:t>
      </w:r>
      <w:r w:rsidRPr="00E52ABF">
        <w:rPr>
          <w:rFonts w:hint="eastAsia"/>
          <w:b/>
        </w:rPr>
        <w:t>和光电转换模块</w:t>
      </w:r>
      <w:r w:rsidR="00DA66C2" w:rsidRPr="00E52ABF">
        <w:rPr>
          <w:b/>
        </w:rPr>
        <w:t>）</w:t>
      </w:r>
    </w:p>
    <w:p w:rsidR="00D75B74" w:rsidRDefault="00DA66C2" w:rsidP="00D75B74">
      <w:pPr>
        <w:pStyle w:val="af2"/>
        <w:spacing w:line="360" w:lineRule="auto"/>
        <w:ind w:left="0" w:firstLineChars="100" w:firstLine="210"/>
        <w:outlineLvl w:val="2"/>
        <w:rPr>
          <w:rStyle w:val="af3"/>
          <w:rFonts w:hAnsi="宋体" w:cs="宋体"/>
          <w:lang w:val="zh-TW"/>
        </w:rPr>
      </w:pPr>
      <w:r w:rsidRPr="00D75B74">
        <w:rPr>
          <w:rStyle w:val="af3"/>
          <w:rFonts w:hAnsi="宋体" w:cs="宋体"/>
          <w:lang w:val="zh-TW" w:eastAsia="zh-TW"/>
        </w:rPr>
        <w:t>内容：</w:t>
      </w:r>
    </w:p>
    <w:p w:rsidR="00DA66C2" w:rsidRPr="00D75B74" w:rsidRDefault="00DA66C2" w:rsidP="00D75B74">
      <w:pPr>
        <w:pStyle w:val="af2"/>
        <w:spacing w:line="360" w:lineRule="auto"/>
        <w:ind w:left="0" w:firstLineChars="100" w:firstLine="210"/>
        <w:outlineLvl w:val="2"/>
        <w:rPr>
          <w:b/>
        </w:rPr>
      </w:pPr>
      <w:r w:rsidRPr="002F5735">
        <w:rPr>
          <w:rStyle w:val="af3"/>
          <w:rFonts w:hAnsi="宋体" w:cs="宋体"/>
        </w:rPr>
        <w:t>检查各</w:t>
      </w:r>
      <w:r>
        <w:rPr>
          <w:rStyle w:val="af3"/>
          <w:rFonts w:hAnsi="宋体" w:cs="宋体" w:hint="eastAsia"/>
        </w:rPr>
        <w:t>交换机</w:t>
      </w:r>
      <w:r w:rsidRPr="002F5735">
        <w:rPr>
          <w:rStyle w:val="af3"/>
          <w:rFonts w:hAnsi="宋体" w:cs="宋体"/>
        </w:rPr>
        <w:t>设备状态面板指示灯及接插件指示灯</w:t>
      </w:r>
      <w:r w:rsidR="005B1A98">
        <w:rPr>
          <w:rStyle w:val="af3"/>
          <w:rFonts w:hAnsi="宋体" w:cs="宋体"/>
        </w:rPr>
        <w:t>状态（包含电源</w:t>
      </w:r>
      <w:r w:rsidR="00D647C9">
        <w:rPr>
          <w:rStyle w:val="af3"/>
          <w:rFonts w:hAnsi="宋体" w:cs="宋体"/>
        </w:rPr>
        <w:t>指示灯、</w:t>
      </w:r>
      <w:r w:rsidR="00D647C9">
        <w:rPr>
          <w:rStyle w:val="af3"/>
          <w:rFonts w:hAnsi="宋体" w:cs="宋体" w:hint="eastAsia"/>
        </w:rPr>
        <w:t>网络通道</w:t>
      </w:r>
      <w:r w:rsidR="00D647C9">
        <w:rPr>
          <w:rStyle w:val="af3"/>
          <w:rFonts w:hAnsi="宋体" w:cs="宋体"/>
        </w:rPr>
        <w:t>指示灯</w:t>
      </w:r>
      <w:r w:rsidRPr="002F5735">
        <w:rPr>
          <w:rStyle w:val="af3"/>
          <w:rFonts w:hAnsi="宋体" w:cs="宋体"/>
        </w:rPr>
        <w:t>）运行状态正常；</w:t>
      </w:r>
    </w:p>
    <w:p w:rsidR="00DA66C2" w:rsidRPr="00BA76CC" w:rsidRDefault="00DA66C2" w:rsidP="0081693E">
      <w:pPr>
        <w:pStyle w:val="ac"/>
        <w:ind w:firstLineChars="0" w:firstLine="0"/>
        <w:jc w:val="center"/>
        <w:rPr>
          <w:lang w:val="zh-TW"/>
        </w:rPr>
      </w:pPr>
      <w:r w:rsidRPr="00BA76CC">
        <w:drawing>
          <wp:inline distT="0" distB="0" distL="0" distR="0">
            <wp:extent cx="5038725" cy="549460"/>
            <wp:effectExtent l="19050" t="0" r="9525" b="0"/>
            <wp:docPr id="10" name="图片 2" descr="C:\Users\Administrator\Documents\美图图库\微信图片_2019071716372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美图图库\微信图片_20190717163727_副本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67" cy="55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Pr="00D15207" w:rsidRDefault="00DA66C2" w:rsidP="00DA66C2">
      <w:pPr>
        <w:pStyle w:val="af2"/>
        <w:ind w:left="0"/>
        <w:jc w:val="center"/>
      </w:pPr>
      <w:r w:rsidRPr="00D15207">
        <w:rPr>
          <w:rFonts w:hint="eastAsia"/>
        </w:rPr>
        <w:t>图1</w:t>
      </w:r>
      <w:r w:rsidR="00D647C9">
        <w:t>中央网络交换机、接入交换机</w:t>
      </w:r>
      <w:r w:rsidR="00D647C9">
        <w:rPr>
          <w:rFonts w:hint="eastAsia"/>
        </w:rPr>
        <w:t>、</w:t>
      </w:r>
      <w:r w:rsidR="00D647C9" w:rsidRPr="00934672">
        <w:t>维护交换机</w:t>
      </w:r>
    </w:p>
    <w:p w:rsidR="00DA66C2" w:rsidRDefault="009841D8" w:rsidP="0043321A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>
        <w:rPr>
          <w:rFonts w:hint="eastAsia"/>
          <w:lang w:val="zh-TW"/>
        </w:rPr>
        <w:lastRenderedPageBreak/>
        <w:t>状态描述：</w:t>
      </w:r>
      <w:r w:rsidR="00635FFE">
        <w:rPr>
          <w:rFonts w:hint="eastAsia"/>
          <w:lang w:val="zh-TW" w:eastAsia="zh-TW"/>
        </w:rPr>
        <w:t>电源指示灯绿色常亮正常</w:t>
      </w:r>
      <w:r w:rsidR="0043321A" w:rsidRPr="0043321A">
        <w:rPr>
          <w:rFonts w:hint="eastAsia"/>
          <w:lang w:val="zh-TW" w:eastAsia="zh-TW"/>
        </w:rPr>
        <w:t>。通道指示灯绿色闪烁链路正常，不亮通道链路无效。</w:t>
      </w:r>
    </w:p>
    <w:p w:rsidR="0043321A" w:rsidRDefault="0081693E" w:rsidP="0081693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6850" cy="5048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1A" w:rsidRPr="00BC5D52" w:rsidRDefault="0043321A" w:rsidP="0043321A">
      <w:pPr>
        <w:jc w:val="center"/>
        <w:rPr>
          <w:rFonts w:asciiTheme="minorEastAsia" w:hAnsiTheme="minorEastAsia" w:cs="宋体"/>
          <w:szCs w:val="21"/>
        </w:rPr>
      </w:pPr>
      <w:r w:rsidRPr="00BC5D52">
        <w:rPr>
          <w:rFonts w:asciiTheme="minorEastAsia" w:hAnsiTheme="minorEastAsia" w:cs="宋体" w:hint="eastAsia"/>
          <w:szCs w:val="21"/>
        </w:rPr>
        <w:t xml:space="preserve">图2 </w:t>
      </w:r>
      <w:r w:rsidRPr="00BC5D52">
        <w:rPr>
          <w:rFonts w:asciiTheme="minorEastAsia" w:hAnsiTheme="minorEastAsia" w:cs="宋体"/>
          <w:szCs w:val="21"/>
        </w:rPr>
        <w:t>KVM 延长器</w:t>
      </w:r>
    </w:p>
    <w:p w:rsidR="0043321A" w:rsidRPr="00BC5D52" w:rsidRDefault="009841D8" w:rsidP="00BC5D52">
      <w:pPr>
        <w:ind w:firstLineChars="100" w:firstLine="210"/>
        <w:jc w:val="left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宋体" w:hint="eastAsia"/>
          <w:szCs w:val="21"/>
        </w:rPr>
        <w:t>状态描述：</w:t>
      </w:r>
      <w:r w:rsidR="0081693E" w:rsidRPr="00BC5D52">
        <w:rPr>
          <w:rFonts w:asciiTheme="minorEastAsia" w:hAnsiTheme="minorEastAsia" w:cs="宋体" w:hint="eastAsia"/>
          <w:szCs w:val="21"/>
        </w:rPr>
        <w:t>工作指示灯绿色常亮正常，红灯闪烁链路断。</w:t>
      </w:r>
    </w:p>
    <w:p w:rsidR="0081693E" w:rsidRDefault="0081693E" w:rsidP="0081693E">
      <w:pPr>
        <w:ind w:firstLineChars="100" w:firstLine="240"/>
        <w:jc w:val="center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noProof/>
          <w:sz w:val="24"/>
          <w:szCs w:val="24"/>
        </w:rPr>
        <w:drawing>
          <wp:inline distT="0" distB="0" distL="0" distR="0">
            <wp:extent cx="3128697" cy="284015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75" cy="28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1A" w:rsidRDefault="0043321A" w:rsidP="0081693E">
      <w:pPr>
        <w:jc w:val="center"/>
        <w:rPr>
          <w:rFonts w:asciiTheme="minorEastAsia" w:hAnsiTheme="minorEastAsia" w:cs="宋体"/>
          <w:sz w:val="24"/>
          <w:szCs w:val="24"/>
        </w:rPr>
      </w:pPr>
      <w:r w:rsidRPr="0081693E">
        <w:rPr>
          <w:rFonts w:asciiTheme="minorEastAsia" w:hAnsiTheme="minorEastAsia" w:cs="宋体" w:hint="eastAsia"/>
          <w:sz w:val="24"/>
          <w:szCs w:val="24"/>
        </w:rPr>
        <w:t>图3 光电转换模块</w:t>
      </w:r>
    </w:p>
    <w:p w:rsidR="00302D0D" w:rsidRPr="0043321A" w:rsidRDefault="009841D8" w:rsidP="00302D0D">
      <w:pPr>
        <w:pStyle w:val="af2"/>
        <w:spacing w:line="360" w:lineRule="auto"/>
        <w:ind w:left="0" w:firstLineChars="150" w:firstLine="315"/>
        <w:outlineLvl w:val="2"/>
        <w:rPr>
          <w:lang w:val="zh-TW" w:eastAsia="zh-TW"/>
        </w:rPr>
      </w:pPr>
      <w:r>
        <w:rPr>
          <w:rFonts w:hint="eastAsia"/>
        </w:rPr>
        <w:t>状态描述：电源模块指示灯绿色常亮正常，</w:t>
      </w:r>
      <w:r w:rsidR="00302D0D" w:rsidRPr="00302D0D">
        <w:rPr>
          <w:rFonts w:asciiTheme="minorHAnsi" w:hAnsiTheme="minorHAnsi" w:cstheme="minorBidi"/>
          <w:szCs w:val="22"/>
        </w:rPr>
        <w:t>网口</w:t>
      </w:r>
      <w:r w:rsidR="00302D0D" w:rsidRPr="00302D0D">
        <w:rPr>
          <w:rFonts w:asciiTheme="minorHAnsi" w:hAnsiTheme="minorHAnsi" w:cstheme="minorBidi" w:hint="eastAsia"/>
          <w:szCs w:val="22"/>
        </w:rPr>
        <w:t>、</w:t>
      </w:r>
      <w:proofErr w:type="gramStart"/>
      <w:r w:rsidR="00302D0D" w:rsidRPr="00302D0D">
        <w:rPr>
          <w:rFonts w:asciiTheme="minorHAnsi" w:hAnsiTheme="minorHAnsi" w:cstheme="minorBidi" w:hint="eastAsia"/>
          <w:szCs w:val="22"/>
        </w:rPr>
        <w:t>光口</w:t>
      </w:r>
      <w:r w:rsidR="00302D0D" w:rsidRPr="00302D0D">
        <w:rPr>
          <w:rFonts w:asciiTheme="minorHAnsi" w:hAnsiTheme="minorHAnsi" w:cstheme="minorBidi"/>
          <w:szCs w:val="22"/>
        </w:rPr>
        <w:t>指示灯</w:t>
      </w:r>
      <w:proofErr w:type="gramEnd"/>
      <w:r w:rsidR="00302D0D" w:rsidRPr="0043321A">
        <w:rPr>
          <w:rFonts w:hint="eastAsia"/>
          <w:lang w:val="zh-TW" w:eastAsia="zh-TW"/>
        </w:rPr>
        <w:t>绿色闪烁链路正常，不亮通道链路无效。</w:t>
      </w:r>
    </w:p>
    <w:p w:rsidR="0043321A" w:rsidRPr="0043321A" w:rsidRDefault="0043321A" w:rsidP="0081693E">
      <w:pPr>
        <w:ind w:firstLineChars="150" w:firstLine="315"/>
      </w:pPr>
    </w:p>
    <w:p w:rsidR="00DA66C2" w:rsidRPr="0043321A" w:rsidRDefault="00DA66C2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  <w:rPr>
          <w:b/>
        </w:rPr>
      </w:pPr>
      <w:r w:rsidRPr="0043321A">
        <w:rPr>
          <w:b/>
        </w:rPr>
        <w:t>检查磁盘阵列设备</w:t>
      </w:r>
    </w:p>
    <w:p w:rsidR="0043321A" w:rsidRDefault="00DA66C2" w:rsidP="0043321A">
      <w:pPr>
        <w:pStyle w:val="aa"/>
        <w:spacing w:before="312" w:after="312"/>
        <w:ind w:firstLineChars="200" w:firstLine="420"/>
        <w:rPr>
          <w:rStyle w:val="af3"/>
          <w:rFonts w:ascii="宋体" w:eastAsia="PMingLiU" w:hAnsi="宋体" w:cs="宋体"/>
          <w:szCs w:val="21"/>
          <w:lang w:val="zh-TW" w:eastAsia="zh-TW"/>
        </w:rPr>
      </w:pPr>
      <w:r>
        <w:rPr>
          <w:rStyle w:val="af3"/>
          <w:rFonts w:ascii="宋体" w:eastAsia="宋体" w:hAnsi="宋体" w:cs="宋体"/>
          <w:szCs w:val="21"/>
          <w:lang w:val="zh-TW" w:eastAsia="zh-TW"/>
        </w:rPr>
        <w:t>内容：</w:t>
      </w:r>
      <w:r w:rsidR="0043321A">
        <w:rPr>
          <w:rStyle w:val="af3"/>
          <w:rFonts w:ascii="宋体" w:eastAsia="宋体" w:hAnsi="宋体" w:cs="宋体"/>
          <w:szCs w:val="21"/>
          <w:lang w:val="zh-TW" w:eastAsia="zh-TW"/>
        </w:rPr>
        <w:t>检查磁盘阵列读写正常，各指示灯（设备磁盘指示灯、电源模块指示灯</w:t>
      </w:r>
      <w:r w:rsidR="005B1A98">
        <w:rPr>
          <w:rStyle w:val="af3"/>
          <w:rFonts w:ascii="宋体" w:eastAsia="宋体" w:hAnsi="宋体" w:cs="宋体" w:hint="eastAsia"/>
          <w:szCs w:val="21"/>
          <w:lang w:val="zh-TW"/>
        </w:rPr>
        <w:t>、光口指示灯</w:t>
      </w:r>
      <w:r w:rsidR="0043321A">
        <w:rPr>
          <w:rStyle w:val="af3"/>
          <w:rFonts w:ascii="宋体" w:eastAsia="宋体" w:hAnsi="宋体" w:cs="宋体"/>
          <w:szCs w:val="21"/>
          <w:lang w:val="zh-TW" w:eastAsia="zh-TW"/>
        </w:rPr>
        <w:t>）正常。</w:t>
      </w:r>
    </w:p>
    <w:p w:rsidR="00DA66C2" w:rsidRPr="00BA76CC" w:rsidRDefault="00DA66C2" w:rsidP="00DA66C2">
      <w:pPr>
        <w:pStyle w:val="ac"/>
        <w:rPr>
          <w:lang w:val="zh-TW"/>
        </w:rPr>
      </w:pPr>
      <w:r w:rsidRPr="00BA76CC">
        <w:drawing>
          <wp:inline distT="0" distB="0" distL="0" distR="0">
            <wp:extent cx="5016813" cy="962025"/>
            <wp:effectExtent l="1905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85" cy="97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2" w:rsidRDefault="00DA66C2" w:rsidP="0043321A">
      <w:pPr>
        <w:pStyle w:val="af2"/>
        <w:ind w:left="0"/>
        <w:jc w:val="center"/>
      </w:pPr>
      <w:r>
        <w:rPr>
          <w:rFonts w:hint="eastAsia"/>
        </w:rPr>
        <w:t>图1</w:t>
      </w:r>
      <w:r w:rsidRPr="00934672">
        <w:t>磁盘阵列</w:t>
      </w:r>
      <w:r w:rsidR="00635FFE">
        <w:rPr>
          <w:rFonts w:hint="eastAsia"/>
        </w:rPr>
        <w:t>前面板</w:t>
      </w:r>
    </w:p>
    <w:p w:rsidR="0043321A" w:rsidRDefault="009841D8" w:rsidP="0043321A">
      <w:pPr>
        <w:pStyle w:val="af2"/>
        <w:spacing w:line="360" w:lineRule="auto"/>
        <w:ind w:left="0" w:firstLineChars="150" w:firstLine="315"/>
        <w:outlineLvl w:val="2"/>
      </w:pPr>
      <w:r>
        <w:rPr>
          <w:rFonts w:hint="eastAsia"/>
          <w:lang w:val="zh-TW"/>
        </w:rPr>
        <w:t>状态描述：</w:t>
      </w:r>
      <w:r w:rsidR="002E6B36" w:rsidRPr="0043321A">
        <w:rPr>
          <w:rFonts w:hint="eastAsia"/>
          <w:lang w:val="zh-TW" w:eastAsia="zh-TW"/>
        </w:rPr>
        <w:t>电源指示灯绿色常亮</w:t>
      </w:r>
      <w:r w:rsidR="002E6B36">
        <w:rPr>
          <w:rFonts w:hint="eastAsia"/>
          <w:lang w:val="zh-TW"/>
        </w:rPr>
        <w:t>，</w:t>
      </w:r>
      <w:r w:rsidR="002E6B36" w:rsidRPr="0043321A">
        <w:rPr>
          <w:rFonts w:hint="eastAsia"/>
          <w:lang w:val="zh-TW" w:eastAsia="zh-TW"/>
        </w:rPr>
        <w:t>正常</w:t>
      </w:r>
      <w:r w:rsidR="002E6B36">
        <w:rPr>
          <w:rFonts w:hint="eastAsia"/>
          <w:lang w:val="zh-TW"/>
        </w:rPr>
        <w:t>；</w:t>
      </w:r>
      <w:r w:rsidR="00302D0D" w:rsidRPr="006C23A3">
        <w:rPr>
          <w:rFonts w:hint="eastAsia"/>
        </w:rPr>
        <w:t>硬盘指示灯</w:t>
      </w:r>
      <w:r w:rsidR="00302D0D">
        <w:rPr>
          <w:rFonts w:hint="eastAsia"/>
        </w:rPr>
        <w:t>绿色常亮，正常。</w:t>
      </w:r>
    </w:p>
    <w:p w:rsidR="00635FFE" w:rsidRPr="0043321A" w:rsidRDefault="00635FFE" w:rsidP="00635FFE">
      <w:pPr>
        <w:pStyle w:val="af2"/>
        <w:spacing w:line="360" w:lineRule="auto"/>
        <w:ind w:left="0" w:firstLineChars="150" w:firstLine="315"/>
        <w:outlineLvl w:val="2"/>
        <w:rPr>
          <w:lang w:val="zh-TW" w:eastAsia="zh-TW"/>
        </w:rPr>
      </w:pPr>
      <w:r>
        <w:rPr>
          <w:noProof/>
        </w:rPr>
        <w:lastRenderedPageBreak/>
        <w:drawing>
          <wp:inline distT="0" distB="0" distL="0" distR="0">
            <wp:extent cx="5074285" cy="1043335"/>
            <wp:effectExtent l="19050" t="0" r="0" b="0"/>
            <wp:docPr id="12" name="图片 3" descr="C:\Users\Administrator\AppData\Local\Temp\WeChat Files\15e6fd674c8ba39692ec1d32ef62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15e6fd674c8ba39692ec1d32ef626d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10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FE" w:rsidRDefault="00635FFE" w:rsidP="00635FFE">
      <w:pPr>
        <w:pStyle w:val="af2"/>
        <w:ind w:left="0"/>
        <w:jc w:val="center"/>
      </w:pPr>
      <w:r>
        <w:rPr>
          <w:rFonts w:hint="eastAsia"/>
        </w:rPr>
        <w:t>图1</w:t>
      </w:r>
      <w:r w:rsidRPr="00934672">
        <w:t>磁盘阵列</w:t>
      </w:r>
      <w:r>
        <w:rPr>
          <w:rFonts w:hint="eastAsia"/>
        </w:rPr>
        <w:t>后面板</w:t>
      </w:r>
    </w:p>
    <w:p w:rsidR="00635FFE" w:rsidRDefault="009841D8" w:rsidP="00635FFE">
      <w:pPr>
        <w:pStyle w:val="af2"/>
        <w:ind w:left="0"/>
      </w:pPr>
      <w:r>
        <w:rPr>
          <w:rFonts w:hint="eastAsia"/>
        </w:rPr>
        <w:t>状态描述：</w:t>
      </w:r>
      <w:r w:rsidR="00635FFE">
        <w:rPr>
          <w:rFonts w:hint="eastAsia"/>
        </w:rPr>
        <w:t>电源模块指示灯绿色常亮，正常；</w:t>
      </w:r>
      <w:proofErr w:type="gramStart"/>
      <w:r w:rsidR="00635FFE">
        <w:rPr>
          <w:rFonts w:hint="eastAsia"/>
        </w:rPr>
        <w:t>光口</w:t>
      </w:r>
      <w:r w:rsidR="00635FFE" w:rsidRPr="006C23A3">
        <w:rPr>
          <w:rFonts w:hint="eastAsia"/>
        </w:rPr>
        <w:t>指示灯</w:t>
      </w:r>
      <w:proofErr w:type="gramEnd"/>
      <w:r w:rsidR="00635FFE">
        <w:rPr>
          <w:rFonts w:hint="eastAsia"/>
        </w:rPr>
        <w:t>蓝</w:t>
      </w:r>
      <w:r w:rsidR="00635FFE" w:rsidRPr="00156E7F">
        <w:rPr>
          <w:rFonts w:hint="eastAsia"/>
        </w:rPr>
        <w:t>色闪烁正常</w:t>
      </w:r>
      <w:r w:rsidR="00635FFE">
        <w:rPr>
          <w:rFonts w:hint="eastAsia"/>
        </w:rPr>
        <w:t>。</w:t>
      </w:r>
    </w:p>
    <w:p w:rsidR="0043321A" w:rsidRPr="0043321A" w:rsidRDefault="0043321A" w:rsidP="0043321A">
      <w:pPr>
        <w:pStyle w:val="af2"/>
        <w:ind w:left="0"/>
        <w:jc w:val="center"/>
        <w:rPr>
          <w:rStyle w:val="af3"/>
        </w:rPr>
      </w:pPr>
    </w:p>
    <w:p w:rsidR="00DA66C2" w:rsidRPr="00B452E6" w:rsidRDefault="00DA66C2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  <w:rPr>
          <w:b/>
        </w:rPr>
      </w:pPr>
      <w:r w:rsidRPr="00B452E6">
        <w:rPr>
          <w:b/>
        </w:rPr>
        <w:t>检查</w:t>
      </w:r>
      <w:r w:rsidR="00B452E6" w:rsidRPr="00B452E6">
        <w:rPr>
          <w:rFonts w:hint="eastAsia"/>
          <w:b/>
        </w:rPr>
        <w:t>信息安全设备</w:t>
      </w:r>
      <w:proofErr w:type="gramStart"/>
      <w:r w:rsidRPr="00B452E6">
        <w:rPr>
          <w:b/>
        </w:rPr>
        <w:t>设备</w:t>
      </w:r>
      <w:proofErr w:type="gramEnd"/>
      <w:r w:rsidR="00B452E6" w:rsidRPr="00B452E6">
        <w:rPr>
          <w:rFonts w:hint="eastAsia"/>
          <w:b/>
        </w:rPr>
        <w:t>（工业防火墙、工业审计和统一监管平台）</w:t>
      </w:r>
    </w:p>
    <w:p w:rsidR="00DA66C2" w:rsidRDefault="00DA66C2" w:rsidP="00DA66C2">
      <w:pPr>
        <w:pStyle w:val="aa"/>
        <w:spacing w:before="312" w:after="312"/>
        <w:ind w:firstLineChars="150" w:firstLine="315"/>
        <w:rPr>
          <w:rStyle w:val="af3"/>
          <w:rFonts w:ascii="宋体" w:eastAsia="宋体" w:hAnsi="宋体" w:cs="宋体"/>
          <w:szCs w:val="21"/>
          <w:lang w:val="zh-TW"/>
        </w:rPr>
      </w:pPr>
      <w:r>
        <w:rPr>
          <w:rStyle w:val="af3"/>
          <w:rFonts w:ascii="宋体" w:eastAsia="宋体" w:hAnsi="宋体" w:cs="宋体"/>
          <w:szCs w:val="21"/>
          <w:lang w:val="zh-TW" w:eastAsia="zh-TW"/>
        </w:rPr>
        <w:t>内容：</w:t>
      </w:r>
    </w:p>
    <w:p w:rsidR="00DA66C2" w:rsidRPr="00D24C6C" w:rsidRDefault="00DA66C2" w:rsidP="00DA66C2">
      <w:pPr>
        <w:pStyle w:val="aa"/>
        <w:spacing w:before="312" w:after="312"/>
        <w:ind w:firstLineChars="200" w:firstLine="420"/>
        <w:rPr>
          <w:rFonts w:eastAsiaTheme="minorEastAsia"/>
          <w:b/>
        </w:rPr>
      </w:pPr>
      <w:r>
        <w:rPr>
          <w:rStyle w:val="af3"/>
          <w:rFonts w:ascii="宋体" w:eastAsia="宋体" w:hAnsi="宋体" w:cs="宋体"/>
          <w:szCs w:val="21"/>
          <w:lang w:val="zh-TW" w:eastAsia="zh-TW"/>
        </w:rPr>
        <w:t>检查</w:t>
      </w:r>
      <w:r w:rsidR="00B452E6" w:rsidRPr="001417C7">
        <w:rPr>
          <w:rFonts w:asciiTheme="minorEastAsia" w:hAnsiTheme="minorEastAsia" w:cs="宋体" w:hint="eastAsia"/>
          <w:sz w:val="24"/>
          <w:szCs w:val="24"/>
        </w:rPr>
        <w:t>信息安全设备</w:t>
      </w:r>
      <w:r>
        <w:rPr>
          <w:rStyle w:val="af3"/>
          <w:rFonts w:ascii="宋体" w:eastAsia="宋体" w:hAnsi="宋体" w:cs="宋体" w:hint="eastAsia"/>
          <w:szCs w:val="21"/>
          <w:lang w:val="zh-TW"/>
        </w:rPr>
        <w:t>设备</w:t>
      </w:r>
      <w:r w:rsidR="00B452E6" w:rsidRPr="002F5735">
        <w:rPr>
          <w:rStyle w:val="af3"/>
          <w:rFonts w:ascii="宋体" w:eastAsia="宋体" w:hAnsi="宋体" w:cs="宋体"/>
          <w:szCs w:val="21"/>
        </w:rPr>
        <w:t>状态面板指示灯及接插件指示灯</w:t>
      </w:r>
      <w:r w:rsidR="00B452E6">
        <w:rPr>
          <w:rStyle w:val="af3"/>
          <w:rFonts w:ascii="宋体" w:eastAsia="宋体" w:hAnsi="宋体" w:cs="宋体"/>
          <w:szCs w:val="21"/>
        </w:rPr>
        <w:t>状态（包含电源模块指示灯、</w:t>
      </w:r>
      <w:r w:rsidR="00B452E6">
        <w:rPr>
          <w:rStyle w:val="af3"/>
          <w:rFonts w:ascii="宋体" w:eastAsia="宋体" w:hAnsi="宋体" w:cs="宋体" w:hint="eastAsia"/>
          <w:szCs w:val="21"/>
        </w:rPr>
        <w:t>网络通道</w:t>
      </w:r>
      <w:r w:rsidR="00B452E6">
        <w:rPr>
          <w:rStyle w:val="af3"/>
          <w:rFonts w:ascii="宋体" w:eastAsia="宋体" w:hAnsi="宋体" w:cs="宋体"/>
          <w:szCs w:val="21"/>
        </w:rPr>
        <w:t>指示灯</w:t>
      </w:r>
      <w:r w:rsidR="00B452E6" w:rsidRPr="002F5735">
        <w:rPr>
          <w:rStyle w:val="af3"/>
          <w:rFonts w:ascii="宋体" w:eastAsia="宋体" w:hAnsi="宋体" w:cs="宋体"/>
          <w:szCs w:val="21"/>
        </w:rPr>
        <w:t>）运行状态正常；</w:t>
      </w:r>
      <w:r>
        <w:rPr>
          <w:rStyle w:val="af3"/>
          <w:rFonts w:ascii="宋体" w:eastAsia="宋体" w:hAnsi="宋体" w:cs="宋体"/>
          <w:szCs w:val="21"/>
          <w:lang w:val="zh-TW" w:eastAsia="zh-TW"/>
        </w:rPr>
        <w:t>。</w:t>
      </w:r>
    </w:p>
    <w:p w:rsidR="00DA66C2" w:rsidRPr="00C86428" w:rsidRDefault="00DA66C2" w:rsidP="00DA66C2">
      <w:pPr>
        <w:pStyle w:val="ac"/>
        <w:rPr>
          <w:lang w:val="zh-TW"/>
        </w:rPr>
      </w:pPr>
    </w:p>
    <w:p w:rsidR="00DA66C2" w:rsidRDefault="00DA66C2" w:rsidP="00D75B74">
      <w:pPr>
        <w:pStyle w:val="ac"/>
        <w:ind w:firstLineChars="0" w:firstLine="0"/>
        <w:jc w:val="center"/>
        <w:rPr>
          <w:lang w:val="zh-TW"/>
        </w:rPr>
      </w:pPr>
      <w:r w:rsidRPr="00BA76CC">
        <w:drawing>
          <wp:inline distT="0" distB="0" distL="0" distR="0">
            <wp:extent cx="5038725" cy="1085850"/>
            <wp:effectExtent l="19050" t="0" r="0" b="0"/>
            <wp:docPr id="28" name="图片 33" descr="C:\Users\win7\AppData\Local\Temp\15634678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AppData\Local\Temp\1563467821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56" cy="10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C2" w:rsidRDefault="00DA66C2" w:rsidP="00DA66C2">
      <w:pPr>
        <w:pStyle w:val="af2"/>
        <w:ind w:left="0"/>
        <w:jc w:val="center"/>
      </w:pPr>
      <w:r>
        <w:rPr>
          <w:rFonts w:hint="eastAsia"/>
        </w:rPr>
        <w:t>图1工业</w:t>
      </w:r>
      <w:r>
        <w:t>防火墙</w:t>
      </w:r>
    </w:p>
    <w:p w:rsidR="00DA66C2" w:rsidRDefault="009841D8" w:rsidP="00B452E6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>
        <w:rPr>
          <w:rFonts w:hint="eastAsia"/>
          <w:lang w:val="zh-TW"/>
        </w:rPr>
        <w:t>状态描述：</w:t>
      </w:r>
      <w:r w:rsidR="00B452E6">
        <w:rPr>
          <w:rFonts w:hint="eastAsia"/>
          <w:lang w:val="zh-TW"/>
        </w:rPr>
        <w:t>工业防</w:t>
      </w:r>
      <w:r w:rsidR="00B452E6" w:rsidRPr="00B452E6">
        <w:rPr>
          <w:rFonts w:hint="eastAsia"/>
          <w:lang w:val="zh-TW"/>
        </w:rPr>
        <w:t>火墙每个通道二个指示灯绿色常亮、黄色闪烁正常。二指示灯都不亮，</w:t>
      </w:r>
      <w:r w:rsidR="00B452E6" w:rsidRPr="0043321A">
        <w:rPr>
          <w:rFonts w:hint="eastAsia"/>
          <w:lang w:val="zh-TW" w:eastAsia="zh-TW"/>
        </w:rPr>
        <w:t>不亮通道链路无效。</w:t>
      </w:r>
    </w:p>
    <w:p w:rsidR="00B452E6" w:rsidRPr="00BA76CC" w:rsidRDefault="00B91FB2" w:rsidP="00B452E6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>
        <w:rPr>
          <w:noProof/>
        </w:rPr>
        <w:drawing>
          <wp:inline distT="0" distB="0" distL="0" distR="0">
            <wp:extent cx="5267325" cy="6858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B2" w:rsidRDefault="00B91FB2" w:rsidP="00B91FB2">
      <w:pPr>
        <w:pStyle w:val="af2"/>
        <w:ind w:left="0"/>
        <w:jc w:val="center"/>
      </w:pPr>
      <w:r>
        <w:rPr>
          <w:rFonts w:hint="eastAsia"/>
        </w:rPr>
        <w:t>图</w:t>
      </w:r>
      <w:r w:rsidRPr="00B91FB2">
        <w:rPr>
          <w:rFonts w:hint="eastAsia"/>
        </w:rPr>
        <w:t>2工业审计</w:t>
      </w:r>
    </w:p>
    <w:p w:rsidR="002E74AD" w:rsidRDefault="009841D8" w:rsidP="00B91FB2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>
        <w:rPr>
          <w:rFonts w:hint="eastAsia"/>
        </w:rPr>
        <w:t>状态描述：</w:t>
      </w:r>
      <w:r w:rsidR="00302D0D">
        <w:rPr>
          <w:rFonts w:hint="eastAsia"/>
        </w:rPr>
        <w:t>工业审计</w:t>
      </w:r>
      <w:r w:rsidR="00302D0D">
        <w:rPr>
          <w:rFonts w:hint="eastAsia"/>
          <w:lang w:val="zh-TW" w:eastAsia="zh-TW"/>
        </w:rPr>
        <w:t>电源灯常绿正常</w:t>
      </w:r>
      <w:r w:rsidR="00302D0D">
        <w:rPr>
          <w:rFonts w:hint="eastAsia"/>
          <w:lang w:val="zh-TW"/>
        </w:rPr>
        <w:t>；</w:t>
      </w:r>
      <w:r w:rsidR="00302D0D" w:rsidRPr="00302D0D">
        <w:rPr>
          <w:rFonts w:hint="eastAsia"/>
          <w:lang w:val="zh-TW" w:eastAsia="zh-TW"/>
        </w:rPr>
        <w:t>运行灯长黄正常，网口指示灯</w:t>
      </w:r>
      <w:r w:rsidR="00302D0D" w:rsidRPr="00B452E6">
        <w:rPr>
          <w:rFonts w:hint="eastAsia"/>
          <w:lang w:val="zh-TW"/>
        </w:rPr>
        <w:t>黄色闪烁正常</w:t>
      </w:r>
      <w:r w:rsidR="00302D0D">
        <w:rPr>
          <w:rFonts w:hint="eastAsia"/>
          <w:lang w:val="zh-TW"/>
        </w:rPr>
        <w:t>，</w:t>
      </w:r>
      <w:r w:rsidR="00302D0D" w:rsidRPr="0043321A">
        <w:rPr>
          <w:rFonts w:hint="eastAsia"/>
          <w:lang w:val="zh-TW" w:eastAsia="zh-TW"/>
        </w:rPr>
        <w:t>不亮通道链路无效</w:t>
      </w:r>
      <w:r w:rsidR="00302D0D">
        <w:rPr>
          <w:rFonts w:hint="eastAsia"/>
          <w:lang w:val="zh-TW"/>
        </w:rPr>
        <w:t>。</w:t>
      </w:r>
    </w:p>
    <w:p w:rsidR="00B91FB2" w:rsidRDefault="00B91FB2" w:rsidP="00B91FB2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>
        <w:rPr>
          <w:noProof/>
        </w:rPr>
        <w:drawing>
          <wp:inline distT="0" distB="0" distL="0" distR="0">
            <wp:extent cx="5267325" cy="6191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B2" w:rsidRPr="00B91FB2" w:rsidRDefault="00B91FB2" w:rsidP="00B91FB2">
      <w:pPr>
        <w:pStyle w:val="af2"/>
        <w:ind w:left="0"/>
        <w:jc w:val="center"/>
      </w:pPr>
      <w:r w:rsidRPr="00B91FB2">
        <w:rPr>
          <w:rFonts w:hint="eastAsia"/>
        </w:rPr>
        <w:t>图</w:t>
      </w:r>
      <w:r w:rsidR="00D75B74">
        <w:rPr>
          <w:rFonts w:hint="eastAsia"/>
        </w:rPr>
        <w:t>3</w:t>
      </w:r>
      <w:r w:rsidRPr="00B91FB2">
        <w:rPr>
          <w:rFonts w:hint="eastAsia"/>
        </w:rPr>
        <w:t>统一监管平台</w:t>
      </w:r>
    </w:p>
    <w:p w:rsidR="00B91FB2" w:rsidRDefault="009841D8" w:rsidP="00B91FB2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  <w:r>
        <w:rPr>
          <w:rFonts w:hint="eastAsia"/>
        </w:rPr>
        <w:lastRenderedPageBreak/>
        <w:t>状态描述：</w:t>
      </w:r>
      <w:r w:rsidR="00302D0D" w:rsidRPr="00D75B74">
        <w:rPr>
          <w:rFonts w:hint="eastAsia"/>
        </w:rPr>
        <w:t>统</w:t>
      </w:r>
      <w:r w:rsidR="00302D0D" w:rsidRPr="00B91FB2">
        <w:rPr>
          <w:rFonts w:hint="eastAsia"/>
        </w:rPr>
        <w:t>一监管平台</w:t>
      </w:r>
      <w:r w:rsidR="00D75B74">
        <w:rPr>
          <w:rFonts w:hint="eastAsia"/>
          <w:lang w:val="zh-TW" w:eastAsia="zh-TW"/>
        </w:rPr>
        <w:t>电源灯常绿正常</w:t>
      </w:r>
      <w:r w:rsidR="00D75B74">
        <w:rPr>
          <w:rFonts w:hint="eastAsia"/>
          <w:lang w:val="zh-TW"/>
        </w:rPr>
        <w:t>；</w:t>
      </w:r>
      <w:r w:rsidR="00D75B74" w:rsidRPr="00302D0D">
        <w:rPr>
          <w:rFonts w:hint="eastAsia"/>
          <w:lang w:val="zh-TW" w:eastAsia="zh-TW"/>
        </w:rPr>
        <w:t>运行灯长黄正常，网口指示灯</w:t>
      </w:r>
      <w:r w:rsidR="00D75B74" w:rsidRPr="00B452E6">
        <w:rPr>
          <w:rFonts w:hint="eastAsia"/>
          <w:lang w:val="zh-TW"/>
        </w:rPr>
        <w:t>黄色闪烁正常</w:t>
      </w:r>
      <w:r w:rsidR="00D75B74">
        <w:rPr>
          <w:rFonts w:hint="eastAsia"/>
          <w:lang w:val="zh-TW"/>
        </w:rPr>
        <w:t>，</w:t>
      </w:r>
      <w:r w:rsidR="00D75B74" w:rsidRPr="0043321A">
        <w:rPr>
          <w:rFonts w:hint="eastAsia"/>
          <w:lang w:val="zh-TW" w:eastAsia="zh-TW"/>
        </w:rPr>
        <w:t>不亮通道链路无效</w:t>
      </w:r>
      <w:r w:rsidR="00D75B74">
        <w:rPr>
          <w:rFonts w:hint="eastAsia"/>
          <w:lang w:val="zh-TW"/>
        </w:rPr>
        <w:t>。</w:t>
      </w:r>
    </w:p>
    <w:p w:rsidR="00B91FB2" w:rsidRDefault="00B91FB2" w:rsidP="00B91FB2">
      <w:pPr>
        <w:pStyle w:val="af2"/>
        <w:spacing w:line="360" w:lineRule="auto"/>
        <w:ind w:left="0" w:firstLineChars="150" w:firstLine="315"/>
        <w:outlineLvl w:val="2"/>
        <w:rPr>
          <w:lang w:val="zh-TW"/>
        </w:rPr>
      </w:pPr>
    </w:p>
    <w:p w:rsidR="00B91FB2" w:rsidRDefault="00B91FB2" w:rsidP="009841D8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  <w:rPr>
          <w:b/>
        </w:rPr>
      </w:pPr>
      <w:r>
        <w:rPr>
          <w:rFonts w:hint="eastAsia"/>
          <w:b/>
        </w:rPr>
        <w:t>检查</w:t>
      </w:r>
      <w:r w:rsidRPr="00B91FB2">
        <w:rPr>
          <w:rFonts w:hint="eastAsia"/>
          <w:b/>
        </w:rPr>
        <w:t>网管工作站</w:t>
      </w:r>
    </w:p>
    <w:p w:rsidR="00B91FB2" w:rsidRPr="00D647C9" w:rsidRDefault="00B91FB2" w:rsidP="00B91FB2">
      <w:pPr>
        <w:pStyle w:val="af2"/>
        <w:spacing w:line="360" w:lineRule="auto"/>
        <w:ind w:left="360"/>
        <w:outlineLvl w:val="2"/>
        <w:rPr>
          <w:lang w:eastAsia="zh-TW"/>
        </w:rPr>
      </w:pPr>
      <w:r w:rsidRPr="00D647C9">
        <w:t>内容：</w:t>
      </w:r>
    </w:p>
    <w:p w:rsidR="00B91FB2" w:rsidRPr="00F80FD7" w:rsidRDefault="00B91FB2" w:rsidP="00B91FB2">
      <w:pPr>
        <w:pStyle w:val="af2"/>
        <w:spacing w:line="360" w:lineRule="auto"/>
        <w:ind w:left="360"/>
        <w:outlineLvl w:val="2"/>
        <w:rPr>
          <w:lang w:val="zh-TW" w:eastAsia="zh-TW"/>
        </w:rPr>
      </w:pPr>
      <w:r>
        <w:rPr>
          <w:lang w:val="zh-TW" w:eastAsia="zh-TW"/>
        </w:rPr>
        <w:t>检查</w:t>
      </w:r>
      <w:r>
        <w:rPr>
          <w:rFonts w:hint="eastAsia"/>
          <w:lang w:val="zh-TW" w:eastAsia="zh-TW"/>
        </w:rPr>
        <w:t>网管</w:t>
      </w:r>
      <w:r w:rsidRPr="00D647C9">
        <w:rPr>
          <w:rFonts w:hint="eastAsia"/>
          <w:lang w:val="zh-TW" w:eastAsia="zh-TW"/>
        </w:rPr>
        <w:t>工作站</w:t>
      </w:r>
      <w:r w:rsidRPr="00D647C9">
        <w:rPr>
          <w:lang w:val="zh-TW" w:eastAsia="zh-TW"/>
        </w:rPr>
        <w:t>设备</w:t>
      </w:r>
      <w:r>
        <w:rPr>
          <w:rFonts w:hint="eastAsia"/>
          <w:lang w:val="zh-TW" w:eastAsia="zh-TW"/>
        </w:rPr>
        <w:t>的</w:t>
      </w:r>
      <w:r w:rsidRPr="00F80FD7">
        <w:rPr>
          <w:rFonts w:hint="eastAsia"/>
          <w:lang w:val="zh-TW" w:eastAsia="zh-TW"/>
        </w:rPr>
        <w:t>网络结构图状态、</w:t>
      </w:r>
      <w:r w:rsidR="00F80FD7" w:rsidRPr="00F80FD7">
        <w:rPr>
          <w:rFonts w:hint="eastAsia"/>
          <w:lang w:val="zh-TW" w:eastAsia="zh-TW"/>
        </w:rPr>
        <w:t>域控制器</w:t>
      </w:r>
      <w:r w:rsidRPr="00F80FD7">
        <w:rPr>
          <w:rFonts w:hint="eastAsia"/>
          <w:lang w:val="zh-TW" w:eastAsia="zh-TW"/>
        </w:rPr>
        <w:t>、</w:t>
      </w:r>
      <w:r w:rsidR="00F80FD7" w:rsidRPr="00F80FD7">
        <w:rPr>
          <w:rFonts w:hint="eastAsia"/>
          <w:lang w:val="zh-TW" w:eastAsia="zh-TW"/>
        </w:rPr>
        <w:t>全线系统通道监视图</w:t>
      </w:r>
      <w:r w:rsidRPr="00F80FD7">
        <w:rPr>
          <w:rFonts w:hint="eastAsia"/>
          <w:lang w:val="zh-TW" w:eastAsia="zh-TW"/>
        </w:rPr>
        <w:t>道</w:t>
      </w:r>
      <w:r w:rsidRPr="00D647C9">
        <w:rPr>
          <w:lang w:val="zh-TW" w:eastAsia="zh-TW"/>
        </w:rPr>
        <w:t>状态</w:t>
      </w:r>
      <w:r>
        <w:rPr>
          <w:rFonts w:hint="eastAsia"/>
          <w:lang w:val="zh-TW" w:eastAsia="zh-TW"/>
        </w:rPr>
        <w:t>是否</w:t>
      </w:r>
      <w:r w:rsidRPr="00D647C9">
        <w:rPr>
          <w:lang w:val="zh-TW" w:eastAsia="zh-TW"/>
        </w:rPr>
        <w:t>正常；</w:t>
      </w:r>
    </w:p>
    <w:p w:rsidR="00B91FB2" w:rsidRPr="002F5735" w:rsidRDefault="00B91FB2" w:rsidP="00B91FB2">
      <w:pPr>
        <w:pStyle w:val="aa"/>
        <w:numPr>
          <w:ilvl w:val="0"/>
          <w:numId w:val="8"/>
        </w:numPr>
        <w:spacing w:before="312" w:after="312"/>
        <w:rPr>
          <w:rStyle w:val="af3"/>
          <w:rFonts w:ascii="宋体" w:eastAsia="宋体" w:hAnsi="宋体" w:cs="宋体"/>
          <w:szCs w:val="21"/>
        </w:rPr>
      </w:pPr>
      <w:r w:rsidRPr="002F5735">
        <w:rPr>
          <w:rStyle w:val="af3"/>
          <w:rFonts w:ascii="宋体" w:eastAsia="宋体" w:hAnsi="宋体" w:cs="宋体"/>
          <w:szCs w:val="21"/>
        </w:rPr>
        <w:t>检查</w:t>
      </w:r>
      <w:r w:rsidRPr="002F5735">
        <w:rPr>
          <w:rStyle w:val="af3"/>
          <w:rFonts w:ascii="宋体" w:eastAsia="宋体" w:hAnsi="宋体" w:cs="宋体" w:hint="eastAsia"/>
          <w:szCs w:val="21"/>
        </w:rPr>
        <w:t>网管工作站</w:t>
      </w:r>
      <w:r w:rsidRPr="002F5735">
        <w:rPr>
          <w:rStyle w:val="af3"/>
          <w:rFonts w:ascii="宋体" w:eastAsia="宋体" w:hAnsi="宋体" w:cs="宋体"/>
          <w:szCs w:val="21"/>
        </w:rPr>
        <w:t>系统监控栏“ 域控制器、数据处理服务器和数据采集服务器 ”的主备</w:t>
      </w:r>
      <w:proofErr w:type="gramStart"/>
      <w:r w:rsidRPr="002F5735">
        <w:rPr>
          <w:rStyle w:val="af3"/>
          <w:rFonts w:ascii="宋体" w:eastAsia="宋体" w:hAnsi="宋体" w:cs="宋体"/>
          <w:szCs w:val="21"/>
        </w:rPr>
        <w:t>机状态</w:t>
      </w:r>
      <w:proofErr w:type="gramEnd"/>
      <w:r w:rsidRPr="002F5735">
        <w:rPr>
          <w:rStyle w:val="af3"/>
          <w:rFonts w:ascii="宋体" w:eastAsia="宋体" w:hAnsi="宋体" w:cs="宋体"/>
          <w:szCs w:val="21"/>
        </w:rPr>
        <w:t>正常；</w:t>
      </w:r>
    </w:p>
    <w:p w:rsidR="00B91FB2" w:rsidRPr="00B22024" w:rsidRDefault="0045304C" w:rsidP="0045304C">
      <w:pPr>
        <w:pStyle w:val="af2"/>
        <w:ind w:left="0"/>
        <w:jc w:val="center"/>
        <w:rPr>
          <w:b/>
        </w:rPr>
      </w:pPr>
      <w:r w:rsidRPr="0045304C">
        <w:rPr>
          <w:b/>
          <w:noProof/>
        </w:rPr>
        <w:drawing>
          <wp:inline distT="0" distB="0" distL="0" distR="0">
            <wp:extent cx="4691269" cy="2069045"/>
            <wp:effectExtent l="19050" t="0" r="0" b="0"/>
            <wp:docPr id="15" name="图片 6" descr="H:\5网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5网络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66" cy="206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B2" w:rsidRPr="002F5735" w:rsidRDefault="00B91FB2" w:rsidP="00B91FB2">
      <w:pPr>
        <w:pStyle w:val="af2"/>
        <w:ind w:left="0"/>
        <w:jc w:val="center"/>
      </w:pPr>
      <w:r w:rsidRPr="0045304C">
        <w:rPr>
          <w:rFonts w:hint="eastAsia"/>
        </w:rPr>
        <w:t>图1</w:t>
      </w:r>
      <w:r w:rsidR="00F80FD7">
        <w:rPr>
          <w:rFonts w:hint="eastAsia"/>
        </w:rPr>
        <w:t>网络</w:t>
      </w:r>
      <w:r w:rsidRPr="0045304C">
        <w:rPr>
          <w:rFonts w:hint="eastAsia"/>
        </w:rPr>
        <w:t>机构图</w:t>
      </w:r>
    </w:p>
    <w:p w:rsidR="00B91FB2" w:rsidRPr="00D15207" w:rsidRDefault="00B91FB2" w:rsidP="00B91FB2">
      <w:pPr>
        <w:pStyle w:val="af2"/>
        <w:ind w:left="0"/>
        <w:jc w:val="center"/>
      </w:pPr>
      <w:r>
        <w:rPr>
          <w:noProof/>
        </w:rPr>
        <w:drawing>
          <wp:inline distT="0" distB="0" distL="0" distR="0">
            <wp:extent cx="3279913" cy="2352981"/>
            <wp:effectExtent l="0" t="0" r="0" b="0"/>
            <wp:docPr id="9" name="图片 5" descr="C:\Users\Administrator\AppData\Local\Temp\WeChat Files\757c4a996bbb2a15a7d593d4a4e3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757c4a996bbb2a15a7d593d4a4e3a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26341" t="22071" r="15615" b="22436"/>
                    <a:stretch/>
                  </pic:blipFill>
                  <pic:spPr bwMode="auto">
                    <a:xfrm>
                      <a:off x="0" y="0"/>
                      <a:ext cx="3285099" cy="23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FB2" w:rsidRDefault="00B91FB2" w:rsidP="00B91FB2">
      <w:pPr>
        <w:pStyle w:val="af2"/>
        <w:ind w:left="0"/>
        <w:jc w:val="center"/>
        <w:rPr>
          <w:rFonts w:hint="eastAsia"/>
        </w:rPr>
      </w:pPr>
      <w:r w:rsidRPr="00D15207">
        <w:rPr>
          <w:rFonts w:hint="eastAsia"/>
        </w:rPr>
        <w:t>图</w:t>
      </w:r>
      <w:r>
        <w:rPr>
          <w:rFonts w:hint="eastAsia"/>
        </w:rPr>
        <w:t>2域控制器</w:t>
      </w:r>
    </w:p>
    <w:p w:rsidR="00033F50" w:rsidRDefault="00033F50" w:rsidP="00B91FB2">
      <w:pPr>
        <w:pStyle w:val="af2"/>
        <w:ind w:left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02882B" wp14:editId="352E8AA0">
            <wp:extent cx="3266661" cy="2332081"/>
            <wp:effectExtent l="0" t="0" r="0" b="0"/>
            <wp:docPr id="62" name="图片 6" descr="C:\Users\Administrator\AppData\Local\Temp\WeChat Files\fe2549dc66ef443a6bf8356c09c6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e2549dc66ef443a6bf8356c09c6b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28461" t="23168" r="14001" b="22090"/>
                    <a:stretch/>
                  </pic:blipFill>
                  <pic:spPr bwMode="auto">
                    <a:xfrm>
                      <a:off x="0" y="0"/>
                      <a:ext cx="3275957" cy="23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F50" w:rsidRDefault="00033F50" w:rsidP="00B91FB2">
      <w:pPr>
        <w:pStyle w:val="af2"/>
        <w:ind w:left="0"/>
        <w:jc w:val="center"/>
        <w:rPr>
          <w:rFonts w:hint="eastAsia"/>
        </w:rPr>
      </w:pPr>
      <w:r>
        <w:rPr>
          <w:rFonts w:hint="eastAsia"/>
        </w:rPr>
        <w:t>图3处理服务器</w:t>
      </w:r>
    </w:p>
    <w:p w:rsidR="00033F50" w:rsidRDefault="00033F50" w:rsidP="00B91FB2">
      <w:pPr>
        <w:pStyle w:val="af2"/>
        <w:ind w:left="0"/>
        <w:jc w:val="center"/>
        <w:rPr>
          <w:rFonts w:hint="eastAsia"/>
        </w:rPr>
      </w:pPr>
      <w:r w:rsidRPr="0002152B">
        <w:rPr>
          <w:noProof/>
        </w:rPr>
        <w:drawing>
          <wp:inline distT="0" distB="0" distL="0" distR="0" wp14:anchorId="0E0B26CE" wp14:editId="5CDC7644">
            <wp:extent cx="3332921" cy="2364048"/>
            <wp:effectExtent l="0" t="0" r="0" b="0"/>
            <wp:docPr id="63" name="图片 7" descr="C:\Users\Administrator\AppData\Local\Temp\WeChat Files\7f51b8ae56f695feb3330cc9602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7f51b8ae56f695feb3330cc9602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28709" t="22557" r="11796" b="21205"/>
                    <a:stretch/>
                  </pic:blipFill>
                  <pic:spPr bwMode="auto">
                    <a:xfrm>
                      <a:off x="0" y="0"/>
                      <a:ext cx="3348500" cy="23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F50" w:rsidRDefault="00033F50" w:rsidP="00B91FB2">
      <w:pPr>
        <w:pStyle w:val="af2"/>
        <w:ind w:left="0"/>
        <w:jc w:val="center"/>
      </w:pPr>
      <w:r>
        <w:rPr>
          <w:rFonts w:hint="eastAsia"/>
        </w:rPr>
        <w:t>图4采集服务器</w:t>
      </w:r>
    </w:p>
    <w:p w:rsidR="00B91FB2" w:rsidRPr="00B91FB2" w:rsidRDefault="00B91FB2" w:rsidP="00660978">
      <w:pPr>
        <w:pStyle w:val="aa"/>
        <w:spacing w:before="312" w:after="312"/>
        <w:ind w:left="284" w:firstLine="420"/>
        <w:rPr>
          <w:rFonts w:ascii="宋体" w:eastAsia="宋体" w:hAnsi="宋体" w:cs="宋体"/>
          <w:szCs w:val="21"/>
        </w:rPr>
      </w:pPr>
      <w:bookmarkStart w:id="2" w:name="_GoBack"/>
      <w:bookmarkEnd w:id="2"/>
      <w:r w:rsidRPr="00E52ABF">
        <w:rPr>
          <w:rFonts w:hint="eastAsia"/>
          <w:highlight w:val="red"/>
          <w:lang w:val="zh-TW"/>
        </w:rPr>
        <w:t>注:</w:t>
      </w:r>
      <w:r w:rsidRPr="00E52ABF">
        <w:rPr>
          <w:rStyle w:val="af3"/>
          <w:rFonts w:ascii="宋体" w:eastAsia="宋体" w:hAnsi="宋体" w:cs="宋体" w:hint="eastAsia"/>
          <w:szCs w:val="21"/>
          <w:highlight w:val="red"/>
        </w:rPr>
        <w:t xml:space="preserve"> 系统监视中</w:t>
      </w:r>
      <w:r w:rsidR="00033F50">
        <w:rPr>
          <w:rStyle w:val="af3"/>
          <w:rFonts w:ascii="宋体" w:eastAsia="宋体" w:hAnsi="宋体" w:cs="宋体" w:hint="eastAsia"/>
          <w:szCs w:val="21"/>
          <w:highlight w:val="red"/>
        </w:rPr>
        <w:t>，图2、图3、图4显示的三种</w:t>
      </w:r>
      <w:r w:rsidRPr="00E52ABF">
        <w:rPr>
          <w:rStyle w:val="af3"/>
          <w:rFonts w:ascii="宋体" w:eastAsia="宋体" w:hAnsi="宋体" w:cs="宋体" w:hint="eastAsia"/>
          <w:szCs w:val="21"/>
          <w:highlight w:val="red"/>
        </w:rPr>
        <w:t>服务器的</w:t>
      </w:r>
      <w:r w:rsidR="00033F50">
        <w:rPr>
          <w:rStyle w:val="af3"/>
          <w:rFonts w:ascii="宋体" w:eastAsia="宋体" w:hAnsi="宋体" w:cs="宋体" w:hint="eastAsia"/>
          <w:szCs w:val="21"/>
          <w:highlight w:val="red"/>
        </w:rPr>
        <w:t>冗余分组，各计算机的</w:t>
      </w:r>
      <w:r w:rsidRPr="00E52ABF">
        <w:rPr>
          <w:rStyle w:val="af3"/>
          <w:rFonts w:ascii="宋体" w:eastAsia="宋体" w:hAnsi="宋体" w:cs="宋体" w:hint="eastAsia"/>
          <w:szCs w:val="21"/>
          <w:highlight w:val="red"/>
        </w:rPr>
        <w:t>状态，红色</w:t>
      </w:r>
      <w:r w:rsidR="00033F50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92405" cy="146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ABF">
        <w:rPr>
          <w:rStyle w:val="af3"/>
          <w:rFonts w:ascii="宋体" w:eastAsia="宋体" w:hAnsi="宋体" w:cs="宋体" w:hint="eastAsia"/>
          <w:szCs w:val="21"/>
          <w:highlight w:val="red"/>
        </w:rPr>
        <w:t>为主用，黄色</w:t>
      </w:r>
      <w:r w:rsidR="00033F50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72085" cy="1257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ABF">
        <w:rPr>
          <w:rStyle w:val="af3"/>
          <w:rFonts w:ascii="宋体" w:eastAsia="宋体" w:hAnsi="宋体" w:cs="宋体" w:hint="eastAsia"/>
          <w:szCs w:val="21"/>
          <w:highlight w:val="red"/>
        </w:rPr>
        <w:t>为备用，灰色为离线。</w:t>
      </w:r>
    </w:p>
    <w:p w:rsidR="00B91FB2" w:rsidRPr="0045304C" w:rsidRDefault="00B91FB2" w:rsidP="00B91FB2">
      <w:pPr>
        <w:pStyle w:val="aa"/>
        <w:numPr>
          <w:ilvl w:val="0"/>
          <w:numId w:val="8"/>
        </w:numPr>
        <w:spacing w:before="312" w:after="312"/>
        <w:rPr>
          <w:rStyle w:val="af3"/>
          <w:rFonts w:ascii="宋体" w:eastAsia="宋体" w:hAnsi="宋体" w:cs="宋体"/>
          <w:szCs w:val="21"/>
        </w:rPr>
      </w:pPr>
      <w:r w:rsidRPr="0045304C">
        <w:rPr>
          <w:rStyle w:val="af3"/>
          <w:rFonts w:ascii="宋体" w:eastAsia="宋体" w:hAnsi="宋体" w:cs="宋体"/>
          <w:szCs w:val="21"/>
        </w:rPr>
        <w:t>检查通道监视栏中各通道状态正常，并检测各业务备用通道正常（包含</w:t>
      </w:r>
      <w:r w:rsidR="0045304C" w:rsidRPr="0045304C">
        <w:rPr>
          <w:rStyle w:val="af3"/>
          <w:rFonts w:ascii="宋体" w:eastAsia="宋体" w:hAnsi="宋体" w:cs="宋体" w:hint="eastAsia"/>
          <w:szCs w:val="21"/>
        </w:rPr>
        <w:t>PSCADA</w:t>
      </w:r>
      <w:r w:rsidRPr="0045304C">
        <w:rPr>
          <w:rStyle w:val="af3"/>
          <w:rFonts w:ascii="宋体" w:eastAsia="宋体" w:hAnsi="宋体" w:cs="宋体"/>
          <w:szCs w:val="21"/>
        </w:rPr>
        <w:t>、EMCS、</w:t>
      </w:r>
      <w:r w:rsidR="0045304C" w:rsidRPr="0045304C">
        <w:rPr>
          <w:rStyle w:val="af3"/>
          <w:rFonts w:ascii="宋体" w:eastAsia="宋体" w:hAnsi="宋体" w:cs="宋体" w:hint="eastAsia"/>
          <w:szCs w:val="21"/>
        </w:rPr>
        <w:t>FAS</w:t>
      </w:r>
      <w:r w:rsidRPr="0045304C">
        <w:rPr>
          <w:rStyle w:val="af3"/>
          <w:rFonts w:ascii="宋体" w:eastAsia="宋体" w:hAnsi="宋体" w:cs="宋体"/>
          <w:szCs w:val="21"/>
        </w:rPr>
        <w:t>、</w:t>
      </w:r>
      <w:r w:rsidR="0045304C" w:rsidRPr="0045304C">
        <w:rPr>
          <w:rStyle w:val="af3"/>
          <w:rFonts w:ascii="宋体" w:eastAsia="宋体" w:hAnsi="宋体" w:cs="宋体" w:hint="eastAsia"/>
          <w:szCs w:val="21"/>
        </w:rPr>
        <w:t>PA、CCTV、</w:t>
      </w:r>
      <w:r w:rsidRPr="0045304C">
        <w:rPr>
          <w:rStyle w:val="af3"/>
          <w:rFonts w:ascii="宋体" w:eastAsia="宋体" w:hAnsi="宋体" w:cs="宋体"/>
          <w:szCs w:val="21"/>
        </w:rPr>
        <w:t>ATS）</w:t>
      </w:r>
      <w:r w:rsidRPr="0045304C">
        <w:rPr>
          <w:rStyle w:val="af3"/>
          <w:rFonts w:ascii="宋体" w:eastAsia="宋体" w:hAnsi="宋体" w:cs="宋体" w:hint="eastAsia"/>
          <w:szCs w:val="21"/>
        </w:rPr>
        <w:t>。</w:t>
      </w:r>
    </w:p>
    <w:p w:rsidR="00B91FB2" w:rsidRDefault="0045304C" w:rsidP="00B91FB2">
      <w:pPr>
        <w:pStyle w:val="af2"/>
        <w:ind w:left="0"/>
        <w:jc w:val="center"/>
      </w:pPr>
      <w:r w:rsidRPr="0045304C">
        <w:rPr>
          <w:noProof/>
        </w:rPr>
        <w:lastRenderedPageBreak/>
        <w:drawing>
          <wp:inline distT="0" distB="0" distL="0" distR="0">
            <wp:extent cx="5274310" cy="2362635"/>
            <wp:effectExtent l="19050" t="0" r="2540" b="0"/>
            <wp:docPr id="22" name="图片 5" descr="H:\5通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5通道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FB2" w:rsidRDefault="00B91FB2" w:rsidP="00B91FB2">
      <w:pPr>
        <w:pStyle w:val="af2"/>
        <w:ind w:left="0"/>
        <w:jc w:val="center"/>
        <w:rPr>
          <w:rFonts w:hint="eastAsia"/>
        </w:rPr>
      </w:pPr>
      <w:r w:rsidRPr="0045304C">
        <w:rPr>
          <w:rFonts w:hint="eastAsia"/>
        </w:rPr>
        <w:t>图</w:t>
      </w:r>
      <w:r w:rsidR="00F80FD7">
        <w:rPr>
          <w:rFonts w:hint="eastAsia"/>
        </w:rPr>
        <w:t>3</w:t>
      </w:r>
      <w:r w:rsidRPr="0045304C">
        <w:rPr>
          <w:rFonts w:hint="eastAsia"/>
        </w:rPr>
        <w:t>全线系统通道监视图</w:t>
      </w:r>
    </w:p>
    <w:p w:rsidR="003F2A53" w:rsidRDefault="003F2A53" w:rsidP="003F2A53">
      <w:pPr>
        <w:pStyle w:val="af2"/>
        <w:ind w:left="0"/>
      </w:pPr>
      <w:r>
        <w:t>注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>
            <wp:extent cx="293370" cy="2863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代表离线；</w:t>
      </w:r>
      <w:r>
        <w:rPr>
          <w:rFonts w:hint="eastAsia"/>
          <w:noProof/>
        </w:rPr>
        <w:drawing>
          <wp:inline distT="0" distB="0" distL="0" distR="0">
            <wp:extent cx="191135" cy="1911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代表在线</w:t>
      </w:r>
    </w:p>
    <w:p w:rsidR="00E52ABF" w:rsidRDefault="00033F50" w:rsidP="00033F50">
      <w:pPr>
        <w:pStyle w:val="af2"/>
        <w:ind w:left="0"/>
        <w:rPr>
          <w:rFonts w:hint="eastAsia"/>
        </w:rPr>
      </w:pPr>
      <w:r>
        <w:rPr>
          <w:rFonts w:hint="eastAsia"/>
        </w:rPr>
        <w:tab/>
        <w:t>2.1）PSCADA</w:t>
      </w:r>
      <w:r w:rsidR="003F2A53">
        <w:rPr>
          <w:rFonts w:hint="eastAsia"/>
          <w:noProof/>
        </w:rPr>
        <w:drawing>
          <wp:inline distT="0" distB="0" distL="0" distR="0">
            <wp:extent cx="2736215" cy="320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53">
        <w:rPr>
          <w:rFonts w:hint="eastAsia"/>
        </w:rPr>
        <w:t>自左向右，第一个图标代表CIOS与C3电力接口服务器的通讯状态；第二个图标代表C3接口服务器与OCC电力接口服务器的通讯状态；第三个图标表示OCC电力接口服务器与车站中央信号屏的通讯状态。</w:t>
      </w:r>
    </w:p>
    <w:p w:rsidR="00660978" w:rsidRDefault="00660978" w:rsidP="00660978">
      <w:pPr>
        <w:pStyle w:val="af2"/>
        <w:ind w:left="0" w:firstLine="420"/>
        <w:rPr>
          <w:rFonts w:hint="eastAsia"/>
        </w:rPr>
      </w:pPr>
      <w:r>
        <w:rPr>
          <w:rFonts w:hint="eastAsia"/>
        </w:rPr>
        <w:t>2.2）FAS</w:t>
      </w:r>
      <w:r>
        <w:rPr>
          <w:rFonts w:hint="eastAsia"/>
          <w:noProof/>
        </w:rPr>
        <w:drawing>
          <wp:inline distT="0" distB="0" distL="0" distR="0" wp14:anchorId="02BC7462" wp14:editId="12C97399">
            <wp:extent cx="948520" cy="29340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4"/>
                    <a:stretch/>
                  </pic:blipFill>
                  <pic:spPr bwMode="auto">
                    <a:xfrm>
                      <a:off x="0" y="0"/>
                      <a:ext cx="948416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自左向右，分表表示A、B网的通讯状态</w:t>
      </w:r>
    </w:p>
    <w:p w:rsidR="00660978" w:rsidRDefault="00660978" w:rsidP="00660978">
      <w:pPr>
        <w:pStyle w:val="af2"/>
        <w:ind w:left="0" w:firstLine="42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EMC</w:t>
      </w:r>
      <w:r>
        <w:rPr>
          <w:rFonts w:hint="eastAsia"/>
        </w:rPr>
        <w:t>S</w:t>
      </w:r>
      <w:r>
        <w:rPr>
          <w:rFonts w:hint="eastAsia"/>
          <w:noProof/>
        </w:rPr>
        <w:drawing>
          <wp:inline distT="0" distB="0" distL="0" distR="0" wp14:anchorId="02BC7462" wp14:editId="12C97399">
            <wp:extent cx="948520" cy="29340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4"/>
                    <a:stretch/>
                  </pic:blipFill>
                  <pic:spPr bwMode="auto">
                    <a:xfrm>
                      <a:off x="0" y="0"/>
                      <a:ext cx="948416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自左向右，分表表示A、B网的通讯状态</w:t>
      </w:r>
    </w:p>
    <w:p w:rsidR="003F2A53" w:rsidRDefault="003F2A53" w:rsidP="003F2A53">
      <w:pPr>
        <w:pStyle w:val="af2"/>
        <w:ind w:left="0" w:firstLine="420"/>
        <w:rPr>
          <w:rFonts w:hint="eastAsia"/>
        </w:rPr>
      </w:pPr>
      <w:r>
        <w:rPr>
          <w:rFonts w:hint="eastAsia"/>
        </w:rPr>
        <w:t>2.</w:t>
      </w:r>
      <w:r w:rsidR="00660978">
        <w:rPr>
          <w:rFonts w:hint="eastAsia"/>
        </w:rPr>
        <w:t>4</w:t>
      </w:r>
      <w:r>
        <w:rPr>
          <w:rFonts w:hint="eastAsia"/>
        </w:rPr>
        <w:t>）CCTV</w:t>
      </w:r>
      <w:r w:rsidR="00660978">
        <w:rPr>
          <w:rFonts w:hint="eastAsia"/>
          <w:noProof/>
        </w:rPr>
        <w:drawing>
          <wp:inline distT="0" distB="0" distL="0" distR="0" wp14:anchorId="1F3F47EA" wp14:editId="59B693AE">
            <wp:extent cx="948520" cy="29340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4"/>
                    <a:stretch/>
                  </pic:blipFill>
                  <pic:spPr bwMode="auto">
                    <a:xfrm>
                      <a:off x="0" y="0"/>
                      <a:ext cx="948416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自左向右，分表表示A、B网的通讯状态</w:t>
      </w:r>
    </w:p>
    <w:p w:rsidR="003F2A53" w:rsidRPr="003F2A53" w:rsidRDefault="003F2A53" w:rsidP="003F2A53">
      <w:pPr>
        <w:pStyle w:val="af2"/>
        <w:ind w:left="0" w:firstLine="420"/>
      </w:pPr>
    </w:p>
    <w:p w:rsidR="007112A4" w:rsidRPr="001B2F86" w:rsidRDefault="007112A4" w:rsidP="007112A4">
      <w:pPr>
        <w:pStyle w:val="ad"/>
        <w:numPr>
          <w:ilvl w:val="1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作业后</w:t>
      </w:r>
    </w:p>
    <w:p w:rsidR="007112A4" w:rsidRPr="001B2F86" w:rsidRDefault="007112A4" w:rsidP="007112A4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作业完成前的要求</w:t>
      </w:r>
    </w:p>
    <w:p w:rsidR="007112A4" w:rsidRPr="001B2F86" w:rsidRDefault="007112A4" w:rsidP="007112A4">
      <w:pPr>
        <w:pStyle w:val="ac"/>
        <w:spacing w:line="360" w:lineRule="auto"/>
      </w:pPr>
      <w:r w:rsidRPr="001B2F86">
        <w:rPr>
          <w:rFonts w:hint="eastAsia"/>
        </w:rPr>
        <w:t>作业完成前的要求如下：</w:t>
      </w:r>
    </w:p>
    <w:p w:rsidR="007112A4" w:rsidRPr="001B2F86" w:rsidRDefault="007112A4" w:rsidP="007112A4">
      <w:pPr>
        <w:pStyle w:val="a"/>
        <w:numPr>
          <w:ilvl w:val="0"/>
          <w:numId w:val="27"/>
        </w:numPr>
        <w:spacing w:line="360" w:lineRule="auto"/>
      </w:pPr>
      <w:r w:rsidRPr="001B2F86">
        <w:rPr>
          <w:rFonts w:hint="eastAsia"/>
        </w:rPr>
        <w:t>作业完成，设备</w:t>
      </w:r>
      <w:r w:rsidRPr="001B2F86">
        <w:t>不试验</w:t>
      </w:r>
      <w:r w:rsidRPr="001B2F86">
        <w:rPr>
          <w:rFonts w:hint="eastAsia"/>
        </w:rPr>
        <w:t>结束</w:t>
      </w:r>
      <w:r w:rsidRPr="001B2F86">
        <w:t>不离</w:t>
      </w:r>
      <w:r w:rsidRPr="001B2F86">
        <w:rPr>
          <w:rFonts w:hint="eastAsia"/>
        </w:rPr>
        <w:t>开；</w:t>
      </w:r>
    </w:p>
    <w:p w:rsidR="007112A4" w:rsidRPr="001B2F86" w:rsidRDefault="007112A4" w:rsidP="007112A4">
      <w:pPr>
        <w:pStyle w:val="a"/>
        <w:numPr>
          <w:ilvl w:val="0"/>
          <w:numId w:val="27"/>
        </w:numPr>
        <w:spacing w:line="360" w:lineRule="auto"/>
      </w:pPr>
      <w:r w:rsidRPr="001B2F86">
        <w:t>影响设备使用的缺点未修</w:t>
      </w:r>
      <w:r w:rsidRPr="001B2F86">
        <w:rPr>
          <w:rFonts w:hint="eastAsia"/>
        </w:rPr>
        <w:t>复</w:t>
      </w:r>
      <w:r w:rsidRPr="001B2F86">
        <w:t>前不离</w:t>
      </w:r>
      <w:r w:rsidRPr="001B2F86">
        <w:rPr>
          <w:rFonts w:hint="eastAsia"/>
        </w:rPr>
        <w:t>开；</w:t>
      </w:r>
    </w:p>
    <w:p w:rsidR="007112A4" w:rsidRPr="001B2F86" w:rsidRDefault="007112A4" w:rsidP="007112A4">
      <w:pPr>
        <w:pStyle w:val="a"/>
        <w:numPr>
          <w:ilvl w:val="0"/>
          <w:numId w:val="27"/>
        </w:numPr>
        <w:spacing w:line="360" w:lineRule="auto"/>
      </w:pPr>
      <w:r w:rsidRPr="001B2F86">
        <w:t>设备有异状时</w:t>
      </w:r>
      <w:r w:rsidRPr="001B2F86">
        <w:rPr>
          <w:rFonts w:hint="eastAsia"/>
        </w:rPr>
        <w:t>，</w:t>
      </w:r>
      <w:r w:rsidRPr="001B2F86">
        <w:t>未查清原因不离</w:t>
      </w:r>
      <w:r w:rsidRPr="001B2F86">
        <w:rPr>
          <w:rFonts w:hint="eastAsia"/>
        </w:rPr>
        <w:t>开；</w:t>
      </w:r>
    </w:p>
    <w:p w:rsidR="007112A4" w:rsidRPr="001B2F86" w:rsidRDefault="007112A4" w:rsidP="007112A4">
      <w:pPr>
        <w:pStyle w:val="a"/>
        <w:numPr>
          <w:ilvl w:val="0"/>
          <w:numId w:val="27"/>
        </w:numPr>
        <w:spacing w:line="360" w:lineRule="auto"/>
      </w:pPr>
      <w:r w:rsidRPr="001B2F86">
        <w:rPr>
          <w:rFonts w:hint="eastAsia"/>
        </w:rPr>
        <w:t>离开消防气体保护机房前，应将气体保护区域控制盘的手自动切换开关设置成“自动”状态。</w:t>
      </w:r>
    </w:p>
    <w:p w:rsidR="007112A4" w:rsidRPr="001B2F86" w:rsidRDefault="007112A4" w:rsidP="007112A4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作业完成后复查</w:t>
      </w:r>
    </w:p>
    <w:p w:rsidR="007112A4" w:rsidRPr="001B2F86" w:rsidRDefault="007112A4" w:rsidP="007112A4">
      <w:pPr>
        <w:pStyle w:val="ac"/>
        <w:spacing w:line="360" w:lineRule="auto"/>
      </w:pPr>
      <w:r w:rsidRPr="001B2F86">
        <w:rPr>
          <w:rFonts w:hint="eastAsia"/>
        </w:rPr>
        <w:t>确认所有设备无异常。</w:t>
      </w:r>
    </w:p>
    <w:p w:rsidR="007112A4" w:rsidRPr="001B2F86" w:rsidRDefault="007112A4" w:rsidP="007112A4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lastRenderedPageBreak/>
        <w:t>作业完成后场地要求</w:t>
      </w:r>
    </w:p>
    <w:p w:rsidR="007112A4" w:rsidRPr="001B2F86" w:rsidRDefault="007112A4" w:rsidP="007112A4">
      <w:pPr>
        <w:pStyle w:val="ac"/>
        <w:spacing w:line="360" w:lineRule="auto"/>
      </w:pPr>
      <w:r w:rsidRPr="001B2F86">
        <w:rPr>
          <w:rFonts w:hint="eastAsia"/>
        </w:rPr>
        <w:t>作业完成后的场地要求如下：</w:t>
      </w:r>
    </w:p>
    <w:p w:rsidR="007112A4" w:rsidRPr="001B2F86" w:rsidRDefault="007112A4" w:rsidP="007112A4">
      <w:pPr>
        <w:pStyle w:val="a"/>
        <w:numPr>
          <w:ilvl w:val="0"/>
          <w:numId w:val="28"/>
        </w:numPr>
        <w:spacing w:line="360" w:lineRule="auto"/>
      </w:pPr>
      <w:r w:rsidRPr="001B2F86">
        <w:rPr>
          <w:rFonts w:hint="eastAsia"/>
        </w:rPr>
        <w:t>作业完成后应料清、场地清；</w:t>
      </w:r>
    </w:p>
    <w:p w:rsidR="007112A4" w:rsidRPr="001B2F86" w:rsidRDefault="007112A4" w:rsidP="007112A4">
      <w:pPr>
        <w:pStyle w:val="a"/>
        <w:numPr>
          <w:ilvl w:val="0"/>
          <w:numId w:val="28"/>
        </w:numPr>
        <w:spacing w:line="360" w:lineRule="auto"/>
      </w:pPr>
      <w:r w:rsidRPr="001B2F86">
        <w:rPr>
          <w:rFonts w:hint="eastAsia"/>
        </w:rPr>
        <w:t>作业人员应撤离作业现场。</w:t>
      </w:r>
    </w:p>
    <w:p w:rsidR="007112A4" w:rsidRPr="001B2F86" w:rsidRDefault="007112A4" w:rsidP="007112A4">
      <w:pPr>
        <w:pStyle w:val="ae"/>
        <w:numPr>
          <w:ilvl w:val="2"/>
          <w:numId w:val="20"/>
        </w:numPr>
        <w:spacing w:before="156" w:after="156" w:line="360" w:lineRule="auto"/>
        <w:ind w:left="0"/>
      </w:pPr>
      <w:r w:rsidRPr="001B2F86">
        <w:rPr>
          <w:rFonts w:hint="eastAsia"/>
        </w:rPr>
        <w:t>作业销点</w:t>
      </w:r>
    </w:p>
    <w:p w:rsidR="007112A4" w:rsidRPr="001B2F86" w:rsidRDefault="007112A4" w:rsidP="007112A4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</w:pPr>
      <w:r w:rsidRPr="001B2F86">
        <w:rPr>
          <w:rFonts w:hint="eastAsia"/>
        </w:rPr>
        <w:t>基地作业销点应符合下列要求：</w:t>
      </w:r>
    </w:p>
    <w:p w:rsidR="007112A4" w:rsidRPr="001B2F86" w:rsidRDefault="007112A4" w:rsidP="007112A4">
      <w:pPr>
        <w:pStyle w:val="a"/>
        <w:numPr>
          <w:ilvl w:val="0"/>
          <w:numId w:val="29"/>
        </w:numPr>
        <w:spacing w:line="360" w:lineRule="auto"/>
      </w:pPr>
      <w:r w:rsidRPr="001B2F86">
        <w:rPr>
          <w:rFonts w:hint="eastAsia"/>
        </w:rPr>
        <w:t>作业负责人应在车场控制中心(DCC)向值班人员申请作业消点；</w:t>
      </w:r>
    </w:p>
    <w:p w:rsidR="007112A4" w:rsidRPr="001B2F86" w:rsidRDefault="007112A4" w:rsidP="007112A4">
      <w:pPr>
        <w:pStyle w:val="a"/>
        <w:numPr>
          <w:ilvl w:val="0"/>
          <w:numId w:val="29"/>
        </w:numPr>
        <w:spacing w:line="360" w:lineRule="auto"/>
      </w:pPr>
      <w:r w:rsidRPr="001B2F86">
        <w:rPr>
          <w:rFonts w:hint="eastAsia"/>
        </w:rPr>
        <w:t>值班人员应发布“注销施工令号”，并在《车场检修施工(设备故障)登记簿》上登记；</w:t>
      </w:r>
    </w:p>
    <w:p w:rsidR="007112A4" w:rsidRPr="001B2F86" w:rsidRDefault="007112A4" w:rsidP="007112A4">
      <w:pPr>
        <w:pStyle w:val="a"/>
        <w:numPr>
          <w:ilvl w:val="0"/>
          <w:numId w:val="29"/>
        </w:numPr>
        <w:spacing w:line="360" w:lineRule="auto"/>
      </w:pPr>
      <w:r w:rsidRPr="001B2F86">
        <w:rPr>
          <w:rFonts w:hint="eastAsia"/>
        </w:rPr>
        <w:t>作业负责人应确认“注销施工令号”后完成销点并离开车场控制中心。</w:t>
      </w:r>
    </w:p>
    <w:p w:rsidR="007112A4" w:rsidRPr="001B2F86" w:rsidRDefault="007112A4" w:rsidP="007112A4">
      <w:pPr>
        <w:pStyle w:val="a3"/>
        <w:numPr>
          <w:ilvl w:val="3"/>
          <w:numId w:val="20"/>
        </w:numPr>
        <w:tabs>
          <w:tab w:val="clear" w:pos="839"/>
          <w:tab w:val="clear" w:pos="840"/>
          <w:tab w:val="clear" w:pos="1259"/>
          <w:tab w:val="clear" w:pos="1260"/>
          <w:tab w:val="clear" w:pos="1680"/>
          <w:tab w:val="clear" w:pos="2100"/>
          <w:tab w:val="clear" w:pos="2520"/>
          <w:tab w:val="clear" w:pos="2940"/>
          <w:tab w:val="clear" w:pos="3360"/>
          <w:tab w:val="clear" w:pos="3780"/>
          <w:tab w:val="clear" w:pos="4200"/>
          <w:tab w:val="clear" w:pos="4620"/>
          <w:tab w:val="clear" w:pos="5040"/>
          <w:tab w:val="clear" w:pos="5460"/>
          <w:tab w:val="clear" w:pos="5880"/>
          <w:tab w:val="clear" w:pos="6300"/>
          <w:tab w:val="clear" w:pos="6720"/>
          <w:tab w:val="clear" w:pos="7140"/>
          <w:tab w:val="clear" w:pos="7560"/>
          <w:tab w:val="clear" w:pos="7980"/>
          <w:tab w:val="clear" w:pos="8400"/>
          <w:tab w:val="clear" w:pos="8820"/>
          <w:tab w:val="clear" w:pos="9132"/>
        </w:tabs>
        <w:spacing w:line="360" w:lineRule="auto"/>
        <w:ind w:left="0"/>
      </w:pPr>
      <w:r w:rsidRPr="001B2F86">
        <w:rPr>
          <w:rFonts w:hint="eastAsia"/>
        </w:rPr>
        <w:t>正线作业销点要求如下：</w:t>
      </w:r>
    </w:p>
    <w:p w:rsidR="007112A4" w:rsidRPr="001B2F86" w:rsidRDefault="007112A4" w:rsidP="007112A4">
      <w:pPr>
        <w:pStyle w:val="a"/>
        <w:numPr>
          <w:ilvl w:val="0"/>
          <w:numId w:val="30"/>
        </w:numPr>
        <w:spacing w:line="360" w:lineRule="auto"/>
      </w:pPr>
      <w:r w:rsidRPr="001B2F86">
        <w:rPr>
          <w:rFonts w:hint="eastAsia"/>
        </w:rPr>
        <w:t>作业负责人</w:t>
      </w:r>
      <w:proofErr w:type="gramStart"/>
      <w:r w:rsidRPr="001B2F86">
        <w:rPr>
          <w:rFonts w:hint="eastAsia"/>
        </w:rPr>
        <w:t>应在车控室</w:t>
      </w:r>
      <w:proofErr w:type="gramEnd"/>
      <w:r w:rsidRPr="001B2F86">
        <w:rPr>
          <w:rFonts w:hint="eastAsia"/>
        </w:rPr>
        <w:t>向车站值班人员申请作业消点；</w:t>
      </w:r>
    </w:p>
    <w:p w:rsidR="007112A4" w:rsidRPr="001B2F86" w:rsidRDefault="007112A4" w:rsidP="007112A4">
      <w:pPr>
        <w:pStyle w:val="a"/>
        <w:numPr>
          <w:ilvl w:val="0"/>
          <w:numId w:val="30"/>
        </w:numPr>
        <w:spacing w:line="360" w:lineRule="auto"/>
      </w:pPr>
      <w:r w:rsidRPr="001B2F86">
        <w:rPr>
          <w:rFonts w:hint="eastAsia"/>
        </w:rPr>
        <w:t>运营控制中心(OCC)行车调度应发布“注销施工令号”，车站值班员应在《车站检修施工(设备故障)登记簿》上登记；</w:t>
      </w:r>
    </w:p>
    <w:p w:rsidR="007112A4" w:rsidRPr="001B2F86" w:rsidRDefault="007112A4" w:rsidP="007112A4">
      <w:pPr>
        <w:pStyle w:val="a"/>
        <w:numPr>
          <w:ilvl w:val="0"/>
          <w:numId w:val="30"/>
        </w:numPr>
        <w:spacing w:line="360" w:lineRule="auto"/>
      </w:pPr>
      <w:r w:rsidRPr="001B2F86">
        <w:rPr>
          <w:rFonts w:hint="eastAsia"/>
        </w:rPr>
        <w:t>作业负责人应确认“注销施工令号”后完成销点并</w:t>
      </w:r>
      <w:proofErr w:type="gramStart"/>
      <w:r w:rsidRPr="001B2F86">
        <w:rPr>
          <w:rFonts w:hint="eastAsia"/>
        </w:rPr>
        <w:t>离开车控室</w:t>
      </w:r>
      <w:proofErr w:type="gramEnd"/>
      <w:r w:rsidRPr="001B2F86">
        <w:rPr>
          <w:rFonts w:hint="eastAsia"/>
        </w:rPr>
        <w:t>。</w:t>
      </w:r>
    </w:p>
    <w:p w:rsidR="007112A4" w:rsidRPr="001B2F86" w:rsidRDefault="007112A4" w:rsidP="007112A4"/>
    <w:p w:rsidR="00B91FB2" w:rsidRPr="00B91FB2" w:rsidRDefault="00B91FB2" w:rsidP="00F15248">
      <w:pPr>
        <w:pStyle w:val="af2"/>
        <w:spacing w:line="360" w:lineRule="auto"/>
        <w:ind w:left="0"/>
        <w:outlineLvl w:val="2"/>
        <w:rPr>
          <w:lang w:val="zh-TW"/>
        </w:rPr>
      </w:pPr>
    </w:p>
    <w:sectPr w:rsidR="00B91FB2" w:rsidRPr="00B91FB2" w:rsidSect="001205F0">
      <w:head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6A6" w:rsidRDefault="00A426A6" w:rsidP="00ED7626">
      <w:r>
        <w:separator/>
      </w:r>
    </w:p>
  </w:endnote>
  <w:endnote w:type="continuationSeparator" w:id="0">
    <w:p w:rsidR="00A426A6" w:rsidRDefault="00A426A6" w:rsidP="00ED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8C0" w:rsidRDefault="001D4654" w:rsidP="00BF26B9">
    <w:pPr>
      <w:pStyle w:val="af9"/>
    </w:pPr>
    <w:r>
      <w:fldChar w:fldCharType="begin"/>
    </w:r>
    <w:r w:rsidR="004608C0">
      <w:instrText xml:space="preserve"> PAGE  \* MERGEFORMAT </w:instrText>
    </w:r>
    <w:r>
      <w:fldChar w:fldCharType="separate"/>
    </w:r>
    <w:r w:rsidR="00660978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6A6" w:rsidRDefault="00A426A6" w:rsidP="00ED7626">
      <w:r>
        <w:separator/>
      </w:r>
    </w:p>
  </w:footnote>
  <w:footnote w:type="continuationSeparator" w:id="0">
    <w:p w:rsidR="00A426A6" w:rsidRDefault="00A426A6" w:rsidP="00ED7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8C0" w:rsidRDefault="004608C0" w:rsidP="00BF26B9">
    <w:pPr>
      <w:pStyle w:val="af8"/>
    </w:pPr>
    <w:r>
      <w:t>Q/SD-WBZ-FB-SS- THJ93</w:t>
    </w:r>
    <w:r>
      <w:t>—</w:t>
    </w:r>
    <w:r>
      <w:t>201</w:t>
    </w:r>
    <w:r>
      <w:rPr>
        <w:rFonts w:hint="eastAsia"/>
      </w:rPr>
      <w:t>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2A4" w:rsidRDefault="007112A4" w:rsidP="007112A4">
    <w:pPr>
      <w:pStyle w:val="af8"/>
    </w:pPr>
    <w:r>
      <w:t>Q/SD-WBZ-FB-SS- THJ93</w:t>
    </w:r>
    <w:r>
      <w:t>—</w:t>
    </w:r>
    <w:r>
      <w:t>201</w:t>
    </w:r>
    <w:r>
      <w:rPr>
        <w:rFonts w:hint="eastAsia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73AE"/>
    <w:multiLevelType w:val="multilevel"/>
    <w:tmpl w:val="FF0ADC06"/>
    <w:lvl w:ilvl="0">
      <w:start w:val="1"/>
      <w:numFmt w:val="lowerLetter"/>
      <w:lvlRestart w:val="0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lvlText w:val="%2)"/>
      <w:lvlJc w:val="left"/>
      <w:pPr>
        <w:tabs>
          <w:tab w:val="num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1"/>
        </w:tabs>
        <w:ind w:left="4201" w:hanging="420"/>
      </w:pPr>
      <w:rPr>
        <w:rFonts w:hint="eastAsia"/>
      </w:rPr>
    </w:lvl>
  </w:abstractNum>
  <w:abstractNum w:abstractNumId="1">
    <w:nsid w:val="15272D3F"/>
    <w:multiLevelType w:val="multilevel"/>
    <w:tmpl w:val="56AED66A"/>
    <w:lvl w:ilvl="0">
      <w:start w:val="4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141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suff w:val="nothing"/>
      <w:lvlText w:val="%1.%2.%3　"/>
      <w:lvlJc w:val="left"/>
      <w:pPr>
        <w:ind w:left="567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425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">
    <w:nsid w:val="1849708A"/>
    <w:multiLevelType w:val="hybridMultilevel"/>
    <w:tmpl w:val="67B03604"/>
    <w:lvl w:ilvl="0" w:tplc="F2A4150E">
      <w:start w:val="1"/>
      <w:numFmt w:val="decimal"/>
      <w:lvlText w:val="%1、"/>
      <w:lvlJc w:val="left"/>
      <w:pPr>
        <w:ind w:left="420" w:hanging="420"/>
      </w:pPr>
      <w:rPr>
        <w:rFonts w:asciiTheme="minorEastAsia" w:eastAsia="宋体" w:hAnsiTheme="minorEastAsia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5176A9"/>
    <w:multiLevelType w:val="multilevel"/>
    <w:tmpl w:val="488A2A7C"/>
    <w:lvl w:ilvl="0">
      <w:start w:val="1"/>
      <w:numFmt w:val="lowerLetter"/>
      <w:lvlRestart w:val="0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lvlText w:val="%2)"/>
      <w:lvlJc w:val="left"/>
      <w:pPr>
        <w:tabs>
          <w:tab w:val="num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1"/>
        </w:tabs>
        <w:ind w:left="4201" w:hanging="420"/>
      </w:pPr>
      <w:rPr>
        <w:rFonts w:hint="eastAsia"/>
      </w:rPr>
    </w:lvl>
  </w:abstractNum>
  <w:abstractNum w:abstractNumId="4">
    <w:nsid w:val="1FC91163"/>
    <w:multiLevelType w:val="multilevel"/>
    <w:tmpl w:val="97029FFC"/>
    <w:lvl w:ilvl="0">
      <w:start w:val="1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4"/>
      <w:numFmt w:val="decimal"/>
      <w:suff w:val="nothing"/>
      <w:lvlText w:val="%1.%2　"/>
      <w:lvlJc w:val="left"/>
      <w:pPr>
        <w:ind w:left="141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suff w:val="nothing"/>
      <w:lvlText w:val="%1.%2.%3　"/>
      <w:lvlJc w:val="left"/>
      <w:pPr>
        <w:ind w:left="567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425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5">
    <w:nsid w:val="2AEB28D0"/>
    <w:multiLevelType w:val="hybridMultilevel"/>
    <w:tmpl w:val="602CE21E"/>
    <w:lvl w:ilvl="0" w:tplc="2F58C34A">
      <w:start w:val="1"/>
      <w:numFmt w:val="decimal"/>
      <w:lvlText w:val="%1）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6">
    <w:nsid w:val="2E7A4993"/>
    <w:multiLevelType w:val="hybridMultilevel"/>
    <w:tmpl w:val="A40AACBC"/>
    <w:lvl w:ilvl="0" w:tplc="5F4C45A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DE7731"/>
    <w:multiLevelType w:val="hybridMultilevel"/>
    <w:tmpl w:val="4864B6BE"/>
    <w:numStyleLink w:val="5"/>
  </w:abstractNum>
  <w:abstractNum w:abstractNumId="8">
    <w:nsid w:val="37190344"/>
    <w:multiLevelType w:val="hybridMultilevel"/>
    <w:tmpl w:val="E64C90D8"/>
    <w:styleLink w:val="6"/>
    <w:lvl w:ilvl="0" w:tplc="4DB46B22">
      <w:start w:val="1"/>
      <w:numFmt w:val="lowerLetter"/>
      <w:lvlText w:val="%1)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839" w:hanging="419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72185BA0">
      <w:start w:val="1"/>
      <w:numFmt w:val="decimal"/>
      <w:lvlText w:val="%2)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259" w:hanging="42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46E6CFE">
      <w:start w:val="1"/>
      <w:numFmt w:val="decimal"/>
      <w:lvlText w:val="(%3)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678" w:hanging="419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D758E7B8">
      <w:start w:val="1"/>
      <w:numFmt w:val="decimal"/>
      <w:lvlText w:val="%4.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098" w:hanging="42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8847E6">
      <w:start w:val="1"/>
      <w:numFmt w:val="lowerLetter"/>
      <w:lvlText w:val="%5)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517" w:hanging="419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566D5A4">
      <w:start w:val="1"/>
      <w:numFmt w:val="lowerRoman"/>
      <w:suff w:val="nothing"/>
      <w:lvlText w:val="%6.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520" w:hanging="103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52E9D82">
      <w:start w:val="1"/>
      <w:numFmt w:val="decimal"/>
      <w:lvlText w:val="%7.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3356" w:hanging="414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274738C">
      <w:start w:val="1"/>
      <w:numFmt w:val="lowerLetter"/>
      <w:lvlText w:val="%8)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3776" w:hanging="414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5FA63B4">
      <w:start w:val="1"/>
      <w:numFmt w:val="lowerRoman"/>
      <w:lvlText w:val="%9.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4201" w:hanging="52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3CEB4E2B"/>
    <w:multiLevelType w:val="multilevel"/>
    <w:tmpl w:val="1FC88718"/>
    <w:lvl w:ilvl="0">
      <w:start w:val="1"/>
      <w:numFmt w:val="lowerLetter"/>
      <w:lvlRestart w:val="0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lvlText w:val="%2)"/>
      <w:lvlJc w:val="left"/>
      <w:pPr>
        <w:tabs>
          <w:tab w:val="num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1"/>
        </w:tabs>
        <w:ind w:left="4201" w:hanging="420"/>
      </w:pPr>
      <w:rPr>
        <w:rFonts w:hint="eastAsia"/>
      </w:rPr>
    </w:lvl>
  </w:abstractNum>
  <w:abstractNum w:abstractNumId="10">
    <w:nsid w:val="3D3D03DC"/>
    <w:multiLevelType w:val="multilevel"/>
    <w:tmpl w:val="7936AAAA"/>
    <w:lvl w:ilvl="0">
      <w:start w:val="1"/>
      <w:numFmt w:val="lowerLetter"/>
      <w:lvlRestart w:val="0"/>
      <w:pStyle w:val="a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pStyle w:val="a0"/>
      <w:lvlText w:val="%2)"/>
      <w:lvlJc w:val="left"/>
      <w:pPr>
        <w:tabs>
          <w:tab w:val="num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pStyle w:val="a1"/>
      <w:lvlText w:val="(%3)"/>
      <w:lvlJc w:val="left"/>
      <w:pPr>
        <w:tabs>
          <w:tab w:val="num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1"/>
        </w:tabs>
        <w:ind w:left="4201" w:hanging="420"/>
      </w:pPr>
      <w:rPr>
        <w:rFonts w:hint="eastAsia"/>
      </w:rPr>
    </w:lvl>
  </w:abstractNum>
  <w:abstractNum w:abstractNumId="11">
    <w:nsid w:val="3EFD3C93"/>
    <w:multiLevelType w:val="hybridMultilevel"/>
    <w:tmpl w:val="4864B6BE"/>
    <w:styleLink w:val="5"/>
    <w:lvl w:ilvl="0" w:tplc="304AEE92">
      <w:start w:val="1"/>
      <w:numFmt w:val="lowerLetter"/>
      <w:lvlText w:val="%1)"/>
      <w:lvlJc w:val="left"/>
      <w:pPr>
        <w:tabs>
          <w:tab w:val="left" w:pos="839"/>
          <w:tab w:val="left" w:pos="840"/>
          <w:tab w:val="num" w:pos="1259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678" w:hanging="838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856B170">
      <w:start w:val="1"/>
      <w:numFmt w:val="decimal"/>
      <w:pStyle w:val="a2"/>
      <w:lvlText w:val="%2)"/>
      <w:lvlJc w:val="left"/>
      <w:pPr>
        <w:tabs>
          <w:tab w:val="left" w:pos="839"/>
          <w:tab w:val="left" w:pos="840"/>
          <w:tab w:val="left" w:pos="1259"/>
          <w:tab w:val="left" w:pos="1260"/>
          <w:tab w:val="num" w:pos="1679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098" w:hanging="839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6B447A6">
      <w:start w:val="1"/>
      <w:numFmt w:val="decimal"/>
      <w:lvlText w:val="(%3)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num" w:pos="2098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517" w:hanging="838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DAC64C2">
      <w:start w:val="1"/>
      <w:numFmt w:val="decimal"/>
      <w:pStyle w:val="a3"/>
      <w:lvlText w:val="%4.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left" w:pos="2100"/>
          <w:tab w:val="num" w:pos="2518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937" w:hanging="839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48CB95E">
      <w:start w:val="1"/>
      <w:numFmt w:val="lowerLetter"/>
      <w:lvlText w:val="%5)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left" w:pos="2100"/>
          <w:tab w:val="left" w:pos="2520"/>
          <w:tab w:val="num" w:pos="2937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3356" w:hanging="838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C9C7BFE">
      <w:start w:val="1"/>
      <w:numFmt w:val="lowerRoman"/>
      <w:suff w:val="nothing"/>
      <w:lvlText w:val="%6.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3359" w:hanging="533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086DBCC">
      <w:start w:val="1"/>
      <w:numFmt w:val="decimal"/>
      <w:lvlText w:val="%7.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num" w:pos="3776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4195" w:hanging="833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F6C9EA0">
      <w:start w:val="1"/>
      <w:numFmt w:val="lowerLetter"/>
      <w:lvlText w:val="%8)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num" w:pos="4196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4615" w:hanging="833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5B2C192">
      <w:start w:val="1"/>
      <w:numFmt w:val="lowerRoman"/>
      <w:suff w:val="nothing"/>
      <w:lvlText w:val="%9."/>
      <w:lvlJc w:val="left"/>
      <w:pPr>
        <w:tabs>
          <w:tab w:val="left" w:pos="839"/>
          <w:tab w:val="left" w:pos="840"/>
          <w:tab w:val="left" w:pos="1259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4619" w:hanging="529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557C2AF5"/>
    <w:multiLevelType w:val="multilevel"/>
    <w:tmpl w:val="5AB41562"/>
    <w:lvl w:ilvl="0">
      <w:start w:val="1"/>
      <w:numFmt w:val="decimal"/>
      <w:pStyle w:val="a4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3">
    <w:nsid w:val="565A725A"/>
    <w:multiLevelType w:val="multilevel"/>
    <w:tmpl w:val="5ACE0E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6C629CF"/>
    <w:multiLevelType w:val="hybridMultilevel"/>
    <w:tmpl w:val="153C09F4"/>
    <w:lvl w:ilvl="0" w:tplc="5F4C45A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8B85035"/>
    <w:multiLevelType w:val="hybridMultilevel"/>
    <w:tmpl w:val="E64C90D8"/>
    <w:numStyleLink w:val="6"/>
  </w:abstractNum>
  <w:abstractNum w:abstractNumId="16">
    <w:nsid w:val="59084719"/>
    <w:multiLevelType w:val="hybridMultilevel"/>
    <w:tmpl w:val="AC0A91F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AD2727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>
    <w:nsid w:val="5F1B5745"/>
    <w:multiLevelType w:val="hybridMultilevel"/>
    <w:tmpl w:val="602CE21E"/>
    <w:lvl w:ilvl="0" w:tplc="2F58C34A">
      <w:start w:val="1"/>
      <w:numFmt w:val="decimal"/>
      <w:lvlText w:val="%1）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9">
    <w:nsid w:val="646260FA"/>
    <w:multiLevelType w:val="multilevel"/>
    <w:tmpl w:val="4F2011E8"/>
    <w:lvl w:ilvl="0">
      <w:start w:val="1"/>
      <w:numFmt w:val="decimal"/>
      <w:pStyle w:val="a5"/>
      <w:suff w:val="nothing"/>
      <w:lvlText w:val="表%1　"/>
      <w:lvlJc w:val="left"/>
      <w:pPr>
        <w:ind w:left="6805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0">
    <w:nsid w:val="761C6CBC"/>
    <w:multiLevelType w:val="multilevel"/>
    <w:tmpl w:val="685E5EE8"/>
    <w:lvl w:ilvl="0">
      <w:start w:val="1"/>
      <w:numFmt w:val="lowerLetter"/>
      <w:lvlRestart w:val="0"/>
      <w:lvlText w:val="%1)"/>
      <w:lvlJc w:val="left"/>
      <w:pPr>
        <w:tabs>
          <w:tab w:val="num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lvlText w:val="%2)"/>
      <w:lvlJc w:val="left"/>
      <w:pPr>
        <w:tabs>
          <w:tab w:val="num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num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1"/>
        </w:tabs>
        <w:ind w:left="4201" w:hanging="420"/>
      </w:pPr>
      <w:rPr>
        <w:rFonts w:hint="eastAsia"/>
      </w:r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1"/>
  </w:num>
  <w:num w:numId="5">
    <w:abstractNumId w:val="7"/>
  </w:num>
  <w:num w:numId="6">
    <w:abstractNumId w:val="14"/>
  </w:num>
  <w:num w:numId="7">
    <w:abstractNumId w:val="2"/>
  </w:num>
  <w:num w:numId="8">
    <w:abstractNumId w:val="5"/>
  </w:num>
  <w:num w:numId="9">
    <w:abstractNumId w:val="18"/>
  </w:num>
  <w:num w:numId="10">
    <w:abstractNumId w:val="4"/>
  </w:num>
  <w:num w:numId="11">
    <w:abstractNumId w:val="4"/>
  </w:num>
  <w:num w:numId="12">
    <w:abstractNumId w:val="17"/>
  </w:num>
  <w:num w:numId="13">
    <w:abstractNumId w:val="16"/>
  </w:num>
  <w:num w:numId="14">
    <w:abstractNumId w:val="6"/>
  </w:num>
  <w:num w:numId="15">
    <w:abstractNumId w:val="13"/>
  </w:num>
  <w:num w:numId="16">
    <w:abstractNumId w:val="19"/>
  </w:num>
  <w:num w:numId="17">
    <w:abstractNumId w:val="12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74AD"/>
    <w:rsid w:val="00003351"/>
    <w:rsid w:val="00033F50"/>
    <w:rsid w:val="001205F0"/>
    <w:rsid w:val="001279DB"/>
    <w:rsid w:val="00156E7F"/>
    <w:rsid w:val="001D4654"/>
    <w:rsid w:val="0028096F"/>
    <w:rsid w:val="002E6B36"/>
    <w:rsid w:val="002E74AD"/>
    <w:rsid w:val="00302D0D"/>
    <w:rsid w:val="003078F3"/>
    <w:rsid w:val="003F2A53"/>
    <w:rsid w:val="0043321A"/>
    <w:rsid w:val="0045304C"/>
    <w:rsid w:val="004608C0"/>
    <w:rsid w:val="005B1A98"/>
    <w:rsid w:val="00635FFE"/>
    <w:rsid w:val="00660978"/>
    <w:rsid w:val="00684393"/>
    <w:rsid w:val="006C23A3"/>
    <w:rsid w:val="006E515B"/>
    <w:rsid w:val="007112A4"/>
    <w:rsid w:val="007635C9"/>
    <w:rsid w:val="007A2FB1"/>
    <w:rsid w:val="007E0A8A"/>
    <w:rsid w:val="0081693E"/>
    <w:rsid w:val="00846B99"/>
    <w:rsid w:val="008A2C4B"/>
    <w:rsid w:val="009841D8"/>
    <w:rsid w:val="009A22B5"/>
    <w:rsid w:val="00A350F1"/>
    <w:rsid w:val="00A426A6"/>
    <w:rsid w:val="00AC709B"/>
    <w:rsid w:val="00B452E6"/>
    <w:rsid w:val="00B91FB2"/>
    <w:rsid w:val="00BC5D52"/>
    <w:rsid w:val="00C240C5"/>
    <w:rsid w:val="00D647C9"/>
    <w:rsid w:val="00D64EF8"/>
    <w:rsid w:val="00D75B74"/>
    <w:rsid w:val="00D96BC5"/>
    <w:rsid w:val="00DA66C2"/>
    <w:rsid w:val="00E52ABF"/>
    <w:rsid w:val="00EB6119"/>
    <w:rsid w:val="00ED7626"/>
    <w:rsid w:val="00F15248"/>
    <w:rsid w:val="00F66554"/>
    <w:rsid w:val="00F80FD7"/>
    <w:rsid w:val="00FB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1205F0"/>
    <w:pPr>
      <w:widowControl w:val="0"/>
      <w:jc w:val="both"/>
    </w:pPr>
  </w:style>
  <w:style w:type="paragraph" w:styleId="1">
    <w:name w:val="heading 1"/>
    <w:basedOn w:val="a6"/>
    <w:next w:val="a6"/>
    <w:link w:val="1Char"/>
    <w:uiPriority w:val="9"/>
    <w:qFormat/>
    <w:rsid w:val="00DA66C2"/>
    <w:pPr>
      <w:keepNext/>
      <w:keepLines/>
      <w:widowControl/>
      <w:spacing w:before="340" w:after="330" w:line="578" w:lineRule="auto"/>
      <w:jc w:val="left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章标题"/>
    <w:next w:val="a6"/>
    <w:rsid w:val="002E74AD"/>
    <w:pPr>
      <w:spacing w:beforeLines="100" w:afterLines="100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b">
    <w:name w:val="默认"/>
    <w:rsid w:val="002E74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</w:rPr>
  </w:style>
  <w:style w:type="numbering" w:customStyle="1" w:styleId="6">
    <w:name w:val="已导入的样式“6”"/>
    <w:rsid w:val="002E74AD"/>
    <w:pPr>
      <w:numPr>
        <w:numId w:val="2"/>
      </w:numPr>
    </w:pPr>
  </w:style>
  <w:style w:type="numbering" w:customStyle="1" w:styleId="5">
    <w:name w:val="已导入的样式“5”"/>
    <w:rsid w:val="002E74AD"/>
    <w:pPr>
      <w:numPr>
        <w:numId w:val="4"/>
      </w:numPr>
    </w:pPr>
  </w:style>
  <w:style w:type="character" w:customStyle="1" w:styleId="1Char">
    <w:name w:val="标题 1 Char"/>
    <w:basedOn w:val="a7"/>
    <w:link w:val="1"/>
    <w:uiPriority w:val="9"/>
    <w:rsid w:val="00DA66C2"/>
    <w:rPr>
      <w:rFonts w:ascii="Times New Roman" w:hAnsi="Times New Roman" w:cs="Times New Roman"/>
      <w:b/>
      <w:bCs/>
      <w:kern w:val="44"/>
      <w:sz w:val="44"/>
      <w:szCs w:val="44"/>
    </w:rPr>
  </w:style>
  <w:style w:type="paragraph" w:customStyle="1" w:styleId="ac">
    <w:name w:val="段"/>
    <w:link w:val="Char"/>
    <w:rsid w:val="00DA66C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noProof/>
      <w:kern w:val="0"/>
      <w:szCs w:val="20"/>
    </w:rPr>
  </w:style>
  <w:style w:type="character" w:customStyle="1" w:styleId="Char">
    <w:name w:val="段 Char"/>
    <w:link w:val="ac"/>
    <w:rsid w:val="00DA66C2"/>
    <w:rPr>
      <w:rFonts w:ascii="宋体" w:eastAsia="宋体" w:hAnsi="Times New Roman" w:cs="Times New Roman"/>
      <w:noProof/>
      <w:kern w:val="0"/>
      <w:szCs w:val="20"/>
    </w:rPr>
  </w:style>
  <w:style w:type="paragraph" w:customStyle="1" w:styleId="ad">
    <w:name w:val="一级条标题"/>
    <w:next w:val="ac"/>
    <w:rsid w:val="00DA66C2"/>
    <w:pPr>
      <w:spacing w:beforeLines="50" w:afterLines="50"/>
      <w:ind w:left="284"/>
      <w:outlineLvl w:val="2"/>
    </w:pPr>
    <w:rPr>
      <w:rFonts w:ascii="黑体" w:eastAsia="黑体" w:hAnsi="Times New Roman" w:cs="Times New Roman"/>
      <w:kern w:val="0"/>
      <w:szCs w:val="21"/>
    </w:rPr>
  </w:style>
  <w:style w:type="paragraph" w:customStyle="1" w:styleId="ae">
    <w:name w:val="二级条标题"/>
    <w:basedOn w:val="ad"/>
    <w:next w:val="ac"/>
    <w:rsid w:val="00DA66C2"/>
    <w:pPr>
      <w:spacing w:before="50" w:after="50"/>
      <w:ind w:left="142"/>
      <w:outlineLvl w:val="3"/>
    </w:pPr>
  </w:style>
  <w:style w:type="paragraph" w:customStyle="1" w:styleId="af">
    <w:name w:val="三级条标题"/>
    <w:basedOn w:val="ae"/>
    <w:next w:val="ac"/>
    <w:rsid w:val="00DA66C2"/>
    <w:pPr>
      <w:ind w:left="1843"/>
      <w:outlineLvl w:val="4"/>
    </w:pPr>
  </w:style>
  <w:style w:type="paragraph" w:customStyle="1" w:styleId="af0">
    <w:name w:val="四级条标题"/>
    <w:basedOn w:val="af"/>
    <w:next w:val="ac"/>
    <w:rsid w:val="00DA66C2"/>
    <w:pPr>
      <w:ind w:left="993"/>
      <w:outlineLvl w:val="5"/>
    </w:pPr>
  </w:style>
  <w:style w:type="paragraph" w:customStyle="1" w:styleId="af1">
    <w:name w:val="五级条标题"/>
    <w:basedOn w:val="af0"/>
    <w:next w:val="ac"/>
    <w:rsid w:val="00DA66C2"/>
    <w:pPr>
      <w:ind w:left="1560"/>
      <w:outlineLvl w:val="6"/>
    </w:pPr>
  </w:style>
  <w:style w:type="paragraph" w:customStyle="1" w:styleId="af2">
    <w:name w:val="四级无"/>
    <w:basedOn w:val="af0"/>
    <w:rsid w:val="00DA66C2"/>
    <w:pPr>
      <w:spacing w:beforeLines="0" w:afterLines="0"/>
    </w:pPr>
    <w:rPr>
      <w:rFonts w:ascii="宋体" w:eastAsia="宋体"/>
    </w:rPr>
  </w:style>
  <w:style w:type="character" w:customStyle="1" w:styleId="af3">
    <w:name w:val="无"/>
    <w:rsid w:val="00DA66C2"/>
  </w:style>
  <w:style w:type="paragraph" w:styleId="af4">
    <w:name w:val="Balloon Text"/>
    <w:basedOn w:val="a6"/>
    <w:link w:val="Char0"/>
    <w:uiPriority w:val="99"/>
    <w:semiHidden/>
    <w:unhideWhenUsed/>
    <w:rsid w:val="00DA66C2"/>
    <w:rPr>
      <w:sz w:val="18"/>
      <w:szCs w:val="18"/>
    </w:rPr>
  </w:style>
  <w:style w:type="character" w:customStyle="1" w:styleId="Char0">
    <w:name w:val="批注框文本 Char"/>
    <w:basedOn w:val="a7"/>
    <w:link w:val="af4"/>
    <w:uiPriority w:val="99"/>
    <w:semiHidden/>
    <w:rsid w:val="00DA66C2"/>
    <w:rPr>
      <w:sz w:val="18"/>
      <w:szCs w:val="18"/>
    </w:rPr>
  </w:style>
  <w:style w:type="paragraph" w:customStyle="1" w:styleId="af5">
    <w:name w:val="目次、标准名称标题"/>
    <w:basedOn w:val="a6"/>
    <w:next w:val="ac"/>
    <w:rsid w:val="00F15248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styleId="af6">
    <w:name w:val="header"/>
    <w:basedOn w:val="a6"/>
    <w:link w:val="Char1"/>
    <w:uiPriority w:val="99"/>
    <w:unhideWhenUsed/>
    <w:rsid w:val="00ED76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7"/>
    <w:link w:val="af6"/>
    <w:uiPriority w:val="99"/>
    <w:rsid w:val="00ED7626"/>
    <w:rPr>
      <w:sz w:val="18"/>
      <w:szCs w:val="18"/>
    </w:rPr>
  </w:style>
  <w:style w:type="paragraph" w:styleId="af7">
    <w:name w:val="footer"/>
    <w:basedOn w:val="a6"/>
    <w:link w:val="Char2"/>
    <w:uiPriority w:val="99"/>
    <w:unhideWhenUsed/>
    <w:rsid w:val="00ED76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7"/>
    <w:link w:val="af7"/>
    <w:uiPriority w:val="99"/>
    <w:rsid w:val="00ED7626"/>
    <w:rPr>
      <w:sz w:val="18"/>
      <w:szCs w:val="18"/>
    </w:rPr>
  </w:style>
  <w:style w:type="paragraph" w:customStyle="1" w:styleId="af8">
    <w:name w:val="标准书眉_奇数页"/>
    <w:next w:val="a6"/>
    <w:rsid w:val="00ED7626"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="Times New Roman" w:cs="Times New Roman"/>
      <w:noProof/>
      <w:kern w:val="0"/>
      <w:szCs w:val="21"/>
    </w:rPr>
  </w:style>
  <w:style w:type="paragraph" w:customStyle="1" w:styleId="af9">
    <w:name w:val="标准书脚_奇数页"/>
    <w:rsid w:val="004608C0"/>
    <w:pPr>
      <w:spacing w:before="120"/>
      <w:ind w:right="198"/>
      <w:jc w:val="right"/>
    </w:pPr>
    <w:rPr>
      <w:rFonts w:ascii="宋体" w:eastAsia="宋体" w:hAnsi="Times New Roman" w:cs="Times New Roman"/>
      <w:kern w:val="0"/>
      <w:sz w:val="18"/>
      <w:szCs w:val="18"/>
    </w:rPr>
  </w:style>
  <w:style w:type="paragraph" w:customStyle="1" w:styleId="a0">
    <w:name w:val="数字编号列项（二级）"/>
    <w:rsid w:val="004608C0"/>
    <w:pPr>
      <w:numPr>
        <w:ilvl w:val="1"/>
        <w:numId w:val="19"/>
      </w:numPr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">
    <w:name w:val="字母编号列项（一级）"/>
    <w:rsid w:val="004608C0"/>
    <w:pPr>
      <w:numPr>
        <w:numId w:val="19"/>
      </w:numPr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1">
    <w:name w:val="编号列项（三级）"/>
    <w:rsid w:val="004608C0"/>
    <w:pPr>
      <w:numPr>
        <w:ilvl w:val="2"/>
        <w:numId w:val="19"/>
      </w:numPr>
    </w:pPr>
    <w:rPr>
      <w:rFonts w:ascii="宋体" w:eastAsia="宋体" w:hAnsi="Times New Roman" w:cs="Times New Roman"/>
      <w:kern w:val="0"/>
      <w:szCs w:val="20"/>
    </w:rPr>
  </w:style>
  <w:style w:type="paragraph" w:customStyle="1" w:styleId="afa">
    <w:name w:val="前言、引言标题"/>
    <w:next w:val="ac"/>
    <w:rsid w:val="004608C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customStyle="1" w:styleId="a3">
    <w:name w:val="三级无"/>
    <w:basedOn w:val="af"/>
    <w:rsid w:val="004608C0"/>
    <w:pPr>
      <w:numPr>
        <w:ilvl w:val="3"/>
        <w:numId w:val="4"/>
      </w:numPr>
      <w:spacing w:beforeLines="0" w:afterLines="0"/>
    </w:pPr>
    <w:rPr>
      <w:rFonts w:ascii="宋体" w:eastAsia="宋体"/>
    </w:rPr>
  </w:style>
  <w:style w:type="paragraph" w:customStyle="1" w:styleId="a2">
    <w:name w:val="一级无"/>
    <w:basedOn w:val="ad"/>
    <w:rsid w:val="004608C0"/>
    <w:pPr>
      <w:numPr>
        <w:ilvl w:val="1"/>
        <w:numId w:val="4"/>
      </w:numPr>
      <w:spacing w:beforeLines="0" w:afterLines="0"/>
      <w:ind w:left="284"/>
    </w:pPr>
    <w:rPr>
      <w:rFonts w:ascii="宋体" w:eastAsia="宋体"/>
    </w:rPr>
  </w:style>
  <w:style w:type="paragraph" w:customStyle="1" w:styleId="a5">
    <w:name w:val="正文表标题"/>
    <w:next w:val="ac"/>
    <w:rsid w:val="004608C0"/>
    <w:pPr>
      <w:numPr>
        <w:numId w:val="16"/>
      </w:numPr>
      <w:tabs>
        <w:tab w:val="num" w:pos="360"/>
      </w:tabs>
      <w:spacing w:beforeLines="50" w:afterLines="50"/>
      <w:ind w:left="0"/>
      <w:jc w:val="center"/>
    </w:pPr>
    <w:rPr>
      <w:rFonts w:ascii="黑体" w:eastAsia="黑体" w:hAnsi="Times New Roman" w:cs="Times New Roman"/>
      <w:kern w:val="0"/>
      <w:szCs w:val="20"/>
    </w:rPr>
  </w:style>
  <w:style w:type="paragraph" w:customStyle="1" w:styleId="a4">
    <w:name w:val="正文图标题"/>
    <w:next w:val="ac"/>
    <w:rsid w:val="004608C0"/>
    <w:pPr>
      <w:numPr>
        <w:numId w:val="17"/>
      </w:numPr>
      <w:spacing w:beforeLines="50" w:afterLines="50"/>
      <w:jc w:val="center"/>
    </w:pPr>
    <w:rPr>
      <w:rFonts w:ascii="黑体" w:eastAsia="黑体" w:hAnsi="Times New Roman" w:cs="Times New Roman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pPr>
      <w:widowControl w:val="0"/>
      <w:jc w:val="both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14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QTdev5</cp:lastModifiedBy>
  <cp:revision>15</cp:revision>
  <dcterms:created xsi:type="dcterms:W3CDTF">2019-07-19T09:53:00Z</dcterms:created>
  <dcterms:modified xsi:type="dcterms:W3CDTF">2019-07-30T15:37:00Z</dcterms:modified>
</cp:coreProperties>
</file>