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AF" w:rsidRDefault="00946EAF" w:rsidP="00946EAF">
      <w:pPr>
        <w:ind w:left="1260" w:firstLine="420"/>
        <w:rPr>
          <w:sz w:val="30"/>
          <w:szCs w:val="30"/>
        </w:rPr>
      </w:pPr>
      <w:r w:rsidRPr="00946EAF">
        <w:rPr>
          <w:sz w:val="30"/>
          <w:szCs w:val="30"/>
        </w:rPr>
        <w:t>趋势曲线和历史趋势曲线使用说明</w:t>
      </w:r>
    </w:p>
    <w:p w:rsidR="00946EAF" w:rsidRDefault="00946EAF" w:rsidP="00946EA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请检查</w:t>
      </w:r>
      <w:r w:rsidRPr="00946EAF">
        <w:rPr>
          <w:rFonts w:hint="eastAsia"/>
          <w:sz w:val="28"/>
          <w:szCs w:val="28"/>
        </w:rPr>
        <w:t>D:\QT-ISCS\tmp</w:t>
      </w:r>
      <w:r w:rsidRPr="00946EAF">
        <w:rPr>
          <w:rFonts w:hint="eastAsia"/>
          <w:sz w:val="28"/>
          <w:szCs w:val="28"/>
        </w:rPr>
        <w:t>和</w:t>
      </w:r>
      <w:r w:rsidRPr="00946EAF">
        <w:rPr>
          <w:rFonts w:hint="eastAsia"/>
          <w:sz w:val="28"/>
          <w:szCs w:val="28"/>
        </w:rPr>
        <w:t>D:\QT-ISCS\data\his</w:t>
      </w:r>
      <w:r w:rsidRPr="00946EAF">
        <w:rPr>
          <w:rFonts w:hint="eastAsia"/>
          <w:sz w:val="28"/>
          <w:szCs w:val="28"/>
        </w:rPr>
        <w:t>两个文件夹是否存在</w:t>
      </w:r>
      <w:r w:rsidRPr="00946EAF">
        <w:rPr>
          <w:rFonts w:hint="eastAsia"/>
          <w:sz w:val="28"/>
          <w:szCs w:val="28"/>
        </w:rPr>
        <w:t>,</w:t>
      </w:r>
      <w:r w:rsidRPr="00946EAF">
        <w:rPr>
          <w:rFonts w:hint="eastAsia"/>
          <w:sz w:val="28"/>
          <w:szCs w:val="28"/>
        </w:rPr>
        <w:t>如果不存在</w:t>
      </w:r>
      <w:r w:rsidRPr="00946EAF">
        <w:rPr>
          <w:rFonts w:hint="eastAsia"/>
          <w:sz w:val="28"/>
          <w:szCs w:val="28"/>
        </w:rPr>
        <w:t>,</w:t>
      </w:r>
      <w:r w:rsidRPr="00946EAF">
        <w:rPr>
          <w:rFonts w:hint="eastAsia"/>
          <w:sz w:val="28"/>
          <w:szCs w:val="28"/>
        </w:rPr>
        <w:t>请手动创建一下</w:t>
      </w:r>
      <w:r w:rsidRPr="00946EAF">
        <w:rPr>
          <w:rFonts w:hint="eastAsia"/>
          <w:sz w:val="28"/>
          <w:szCs w:val="28"/>
        </w:rPr>
        <w:t>.(D:\QT-ISCS</w:t>
      </w:r>
      <w:r w:rsidRPr="00946EAF">
        <w:rPr>
          <w:rFonts w:hint="eastAsia"/>
          <w:sz w:val="28"/>
          <w:szCs w:val="28"/>
        </w:rPr>
        <w:t>这个路径是环境变量</w:t>
      </w:r>
      <w:r w:rsidRPr="00946EAF">
        <w:rPr>
          <w:rFonts w:hint="eastAsia"/>
          <w:sz w:val="28"/>
          <w:szCs w:val="28"/>
        </w:rPr>
        <w:t>SEROOT</w:t>
      </w:r>
      <w:r w:rsidRPr="00946EAF">
        <w:rPr>
          <w:rFonts w:hint="eastAsia"/>
          <w:sz w:val="28"/>
          <w:szCs w:val="28"/>
        </w:rPr>
        <w:t>的值</w:t>
      </w:r>
      <w:r w:rsidRPr="00946EAF">
        <w:rPr>
          <w:rFonts w:hint="eastAsia"/>
          <w:sz w:val="28"/>
          <w:szCs w:val="28"/>
        </w:rPr>
        <w:t>)</w:t>
      </w:r>
    </w:p>
    <w:p w:rsidR="00B74133" w:rsidRPr="00946EAF" w:rsidRDefault="00B74133" w:rsidP="00946EA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将最新版本的</w:t>
      </w:r>
      <w:r>
        <w:rPr>
          <w:rFonts w:hint="eastAsia"/>
          <w:sz w:val="28"/>
          <w:szCs w:val="28"/>
        </w:rPr>
        <w:t>libddbc.dll</w:t>
      </w:r>
      <w:r>
        <w:rPr>
          <w:rFonts w:hint="eastAsia"/>
          <w:sz w:val="28"/>
          <w:szCs w:val="28"/>
        </w:rPr>
        <w:t>更新到</w:t>
      </w:r>
      <w:r>
        <w:rPr>
          <w:rFonts w:hint="eastAsia"/>
          <w:sz w:val="28"/>
          <w:szCs w:val="28"/>
        </w:rPr>
        <w:t>bin</w:t>
      </w:r>
      <w:r>
        <w:rPr>
          <w:rFonts w:hint="eastAsia"/>
          <w:sz w:val="28"/>
          <w:szCs w:val="28"/>
        </w:rPr>
        <w:t>文件夹里面</w:t>
      </w:r>
      <w:r>
        <w:rPr>
          <w:rFonts w:hint="eastAsia"/>
          <w:sz w:val="28"/>
          <w:szCs w:val="28"/>
        </w:rPr>
        <w:t>.(2020-12-31</w:t>
      </w:r>
      <w:r>
        <w:rPr>
          <w:rFonts w:hint="eastAsia"/>
          <w:sz w:val="28"/>
          <w:szCs w:val="28"/>
        </w:rPr>
        <w:t>以后编译的版本</w:t>
      </w:r>
      <w:r>
        <w:rPr>
          <w:rFonts w:hint="eastAsia"/>
          <w:sz w:val="28"/>
          <w:szCs w:val="28"/>
        </w:rPr>
        <w:t>)</w:t>
      </w:r>
    </w:p>
    <w:p w:rsidR="00946EAF" w:rsidRDefault="00A51CB1" w:rsidP="00946EA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在</w:t>
      </w:r>
      <w:proofErr w:type="spellStart"/>
      <w:r>
        <w:rPr>
          <w:sz w:val="28"/>
          <w:szCs w:val="28"/>
        </w:rPr>
        <w:t>ehdbo</w:t>
      </w:r>
      <w:proofErr w:type="spellEnd"/>
      <w:r>
        <w:rPr>
          <w:sz w:val="28"/>
          <w:szCs w:val="28"/>
        </w:rPr>
        <w:t>里面将</w:t>
      </w:r>
      <w:proofErr w:type="spellStart"/>
      <w:r>
        <w:rPr>
          <w:rFonts w:hint="eastAsia"/>
          <w:sz w:val="28"/>
          <w:szCs w:val="28"/>
        </w:rPr>
        <w:t>em_hdp,em_hst,em_hwt</w:t>
      </w:r>
      <w:proofErr w:type="spellEnd"/>
      <w:r>
        <w:rPr>
          <w:rFonts w:hint="eastAsia"/>
          <w:sz w:val="28"/>
          <w:szCs w:val="28"/>
        </w:rPr>
        <w:t>三个服务器改为永远在线</w:t>
      </w:r>
    </w:p>
    <w:p w:rsidR="00A51CB1" w:rsidRDefault="00A51CB1" w:rsidP="00A51CB1">
      <w:pPr>
        <w:pStyle w:val="a3"/>
        <w:ind w:left="36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6700D3C1" wp14:editId="25C884DB">
            <wp:extent cx="5274310" cy="26517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CB1" w:rsidRDefault="00A7785F" w:rsidP="00946EA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只有存盘类型为瞬时值或平均值的</w:t>
      </w:r>
      <w:r>
        <w:rPr>
          <w:rFonts w:hint="eastAsia"/>
          <w:sz w:val="28"/>
          <w:szCs w:val="28"/>
        </w:rPr>
        <w:t>AI</w:t>
      </w:r>
      <w:r>
        <w:rPr>
          <w:rFonts w:hint="eastAsia"/>
          <w:sz w:val="28"/>
          <w:szCs w:val="28"/>
        </w:rPr>
        <w:t>数据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才能在插件上显示</w:t>
      </w:r>
      <w:r>
        <w:rPr>
          <w:rFonts w:hint="eastAsia"/>
          <w:sz w:val="28"/>
          <w:szCs w:val="28"/>
        </w:rPr>
        <w:t>,</w:t>
      </w:r>
      <w:r w:rsidR="004F1300">
        <w:rPr>
          <w:rFonts w:hint="eastAsia"/>
          <w:sz w:val="28"/>
          <w:szCs w:val="28"/>
        </w:rPr>
        <w:t>所以</w:t>
      </w:r>
      <w:bookmarkStart w:id="0" w:name="_GoBack"/>
      <w:bookmarkEnd w:id="0"/>
      <w:r>
        <w:rPr>
          <w:rFonts w:hint="eastAsia"/>
          <w:sz w:val="28"/>
          <w:szCs w:val="28"/>
        </w:rPr>
        <w:t>需要修改</w:t>
      </w:r>
      <w:r>
        <w:rPr>
          <w:rFonts w:hint="eastAsia"/>
          <w:sz w:val="28"/>
          <w:szCs w:val="28"/>
        </w:rPr>
        <w:t>AI</w:t>
      </w:r>
      <w:r>
        <w:rPr>
          <w:rFonts w:hint="eastAsia"/>
          <w:sz w:val="28"/>
          <w:szCs w:val="28"/>
        </w:rPr>
        <w:t>表里面的存盘类型</w:t>
      </w:r>
    </w:p>
    <w:p w:rsidR="00A7785F" w:rsidRDefault="00A7785F" w:rsidP="00A7785F">
      <w:pPr>
        <w:pStyle w:val="a3"/>
        <w:ind w:left="36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2FDAC7E3" wp14:editId="23DF8362">
            <wp:extent cx="5274310" cy="1904001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85F" w:rsidRDefault="00A7785F" w:rsidP="00A7785F">
      <w:pPr>
        <w:pStyle w:val="a3"/>
        <w:ind w:left="360" w:firstLineChars="0" w:firstLine="0"/>
        <w:rPr>
          <w:sz w:val="28"/>
          <w:szCs w:val="28"/>
        </w:rPr>
      </w:pPr>
    </w:p>
    <w:p w:rsidR="00A7785F" w:rsidRDefault="00A7785F" w:rsidP="00946EA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限值里面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上限值和下限值必须为真实值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这两个值不能为相同的值</w:t>
      </w:r>
      <w:r>
        <w:rPr>
          <w:rFonts w:hint="eastAsia"/>
          <w:sz w:val="28"/>
          <w:szCs w:val="28"/>
        </w:rPr>
        <w:t>.</w:t>
      </w:r>
    </w:p>
    <w:p w:rsidR="00A7785F" w:rsidRPr="00A7785F" w:rsidRDefault="00A7785F" w:rsidP="00A7785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7FB5769" wp14:editId="77755B37">
            <wp:extent cx="5274310" cy="178679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85F" w:rsidRPr="00A7785F" w:rsidRDefault="00A7785F" w:rsidP="00A7785F">
      <w:pPr>
        <w:rPr>
          <w:sz w:val="28"/>
          <w:szCs w:val="28"/>
        </w:rPr>
      </w:pPr>
    </w:p>
    <w:p w:rsidR="00A51CB1" w:rsidRPr="00EA007D" w:rsidRDefault="00A51CB1" w:rsidP="00EA007D">
      <w:pPr>
        <w:rPr>
          <w:sz w:val="28"/>
          <w:szCs w:val="28"/>
        </w:rPr>
      </w:pPr>
    </w:p>
    <w:p w:rsidR="00A51CB1" w:rsidRDefault="00A51CB1" w:rsidP="00A51CB1">
      <w:pPr>
        <w:rPr>
          <w:sz w:val="28"/>
          <w:szCs w:val="28"/>
        </w:rPr>
      </w:pPr>
    </w:p>
    <w:p w:rsidR="00A51CB1" w:rsidRPr="00A51CB1" w:rsidRDefault="00A51CB1" w:rsidP="00A51CB1">
      <w:pPr>
        <w:rPr>
          <w:sz w:val="28"/>
          <w:szCs w:val="28"/>
        </w:rPr>
      </w:pPr>
    </w:p>
    <w:p w:rsidR="00A51CB1" w:rsidRPr="00EA007D" w:rsidRDefault="00A51CB1" w:rsidP="00EA007D">
      <w:pPr>
        <w:rPr>
          <w:sz w:val="28"/>
          <w:szCs w:val="28"/>
        </w:rPr>
      </w:pPr>
    </w:p>
    <w:sectPr w:rsidR="00A51CB1" w:rsidRPr="00EA0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A21FE"/>
    <w:multiLevelType w:val="hybridMultilevel"/>
    <w:tmpl w:val="804A0900"/>
    <w:lvl w:ilvl="0" w:tplc="C7127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58"/>
    <w:rsid w:val="004F1300"/>
    <w:rsid w:val="00946EAF"/>
    <w:rsid w:val="009D073D"/>
    <w:rsid w:val="00A51CB1"/>
    <w:rsid w:val="00A7785F"/>
    <w:rsid w:val="00B74133"/>
    <w:rsid w:val="00E22058"/>
    <w:rsid w:val="00EA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A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51CB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51C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A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51CB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51C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</Words>
  <Characters>245</Characters>
  <Application>Microsoft Office Word</Application>
  <DocSecurity>0</DocSecurity>
  <Lines>2</Lines>
  <Paragraphs>1</Paragraphs>
  <ScaleCrop>false</ScaleCrop>
  <Company> 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QTDev02</dc:creator>
  <cp:keywords/>
  <dc:description/>
  <cp:lastModifiedBy>QTDev02</cp:lastModifiedBy>
  <cp:revision>6</cp:revision>
  <dcterms:created xsi:type="dcterms:W3CDTF">2020-12-31T05:08:00Z</dcterms:created>
  <dcterms:modified xsi:type="dcterms:W3CDTF">2020-12-31T05:38:00Z</dcterms:modified>
</cp:coreProperties>
</file>