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  <w:r>
        <w:rPr>
          <w:sz w:val="28"/>
          <w:szCs w:val="28"/>
        </w:rPr>
        <w:t>SYS_TABLEINFO</w:t>
      </w:r>
      <w:r>
        <w:rPr>
          <w:rFonts w:hint="eastAsia"/>
          <w:sz w:val="28"/>
          <w:szCs w:val="28"/>
        </w:rPr>
        <w:t>(</w:t>
      </w:r>
      <w:bookmarkStart w:id="0" w:name="OLE_LINK25"/>
      <w:bookmarkStart w:id="1" w:name="OLE_LINK26"/>
      <w:bookmarkStart w:id="2" w:name="OLE_LINK27"/>
      <w:r>
        <w:rPr>
          <w:rFonts w:hint="eastAsia"/>
          <w:sz w:val="28"/>
          <w:szCs w:val="28"/>
        </w:rPr>
        <w:t>关系库表信息字典</w:t>
      </w:r>
      <w:bookmarkEnd w:id="0"/>
      <w:bookmarkEnd w:id="1"/>
      <w:bookmarkEnd w:id="2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中有些表数据库中不存在，例如：</w:t>
      </w:r>
      <w:r>
        <w:rPr>
          <w:sz w:val="28"/>
          <w:szCs w:val="28"/>
        </w:rPr>
        <w:t>SEDB_CELL_TEMP</w:t>
      </w:r>
      <w:r>
        <w:rPr>
          <w:sz w:val="28"/>
          <w:szCs w:val="28"/>
        </w:rPr>
        <w:t>、</w:t>
      </w:r>
      <w:r>
        <w:rPr>
          <w:sz w:val="28"/>
          <w:szCs w:val="28"/>
        </w:rPr>
        <w:t>TB4001_DATACAT</w:t>
      </w:r>
      <w:r>
        <w:rPr>
          <w:sz w:val="28"/>
          <w:szCs w:val="28"/>
        </w:rPr>
        <w:t>、</w:t>
      </w:r>
      <w:r>
        <w:rPr>
          <w:sz w:val="28"/>
          <w:szCs w:val="28"/>
        </w:rPr>
        <w:t>TB4007_ANAPOINT_TEMP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模拟量点表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t xml:space="preserve"> </w:t>
      </w:r>
      <w:r>
        <w:rPr>
          <w:sz w:val="28"/>
          <w:szCs w:val="28"/>
        </w:rPr>
        <w:t>TB4009_DIGPOINT_TEMP</w:t>
      </w:r>
      <w:r>
        <w:rPr>
          <w:sz w:val="28"/>
          <w:szCs w:val="28"/>
        </w:rPr>
        <w:t>、</w:t>
      </w:r>
      <w:r>
        <w:rPr>
          <w:sz w:val="28"/>
          <w:szCs w:val="28"/>
        </w:rPr>
        <w:t>TB4014_ACCPOINT_TEMP</w:t>
      </w:r>
      <w:r>
        <w:rPr>
          <w:sz w:val="28"/>
          <w:szCs w:val="28"/>
        </w:rPr>
        <w:t>、</w:t>
      </w:r>
      <w:r>
        <w:rPr>
          <w:sz w:val="28"/>
          <w:szCs w:val="28"/>
          <w:highlight w:val="yellow"/>
        </w:rPr>
        <w:t>TB4036_PULSETRAIN</w:t>
      </w:r>
      <w:r>
        <w:rPr>
          <w:sz w:val="28"/>
          <w:szCs w:val="28"/>
        </w:rPr>
        <w:t>、</w:t>
      </w:r>
    </w:p>
    <w:p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TB4037_PULSETRAINPARA</w:t>
      </w:r>
      <w:r>
        <w:rPr>
          <w:sz w:val="28"/>
          <w:szCs w:val="28"/>
        </w:rPr>
        <w:t>、</w:t>
      </w:r>
      <w:r>
        <w:rPr>
          <w:sz w:val="28"/>
          <w:szCs w:val="28"/>
          <w:highlight w:val="yellow"/>
        </w:rPr>
        <w:t>TB4302_DEVSTATE</w:t>
      </w:r>
      <w:r>
        <w:rPr>
          <w:sz w:val="28"/>
          <w:szCs w:val="28"/>
          <w:highlight w:val="yellow"/>
        </w:rPr>
        <w:t>、</w:t>
      </w:r>
      <w:r>
        <w:rPr>
          <w:sz w:val="28"/>
          <w:szCs w:val="28"/>
          <w:highlight w:val="yellow"/>
        </w:rPr>
        <w:t>TB4608_RTUINFODEFINE</w:t>
      </w:r>
      <w:r>
        <w:rPr>
          <w:sz w:val="28"/>
          <w:szCs w:val="28"/>
        </w:rPr>
        <w:t>、</w:t>
      </w:r>
      <w:r>
        <w:rPr>
          <w:sz w:val="28"/>
          <w:szCs w:val="28"/>
        </w:rPr>
        <w:t>TB4801_FAULTCASE</w:t>
      </w:r>
      <w:r>
        <w:rPr>
          <w:sz w:val="28"/>
          <w:szCs w:val="28"/>
        </w:rPr>
        <w:t>、</w:t>
      </w:r>
      <w:r>
        <w:rPr>
          <w:sz w:val="28"/>
          <w:szCs w:val="28"/>
        </w:rPr>
        <w:t>TB4802_FAULTSYMPTOM</w:t>
      </w:r>
      <w:r>
        <w:rPr>
          <w:sz w:val="28"/>
          <w:szCs w:val="28"/>
        </w:rPr>
        <w:t>、</w:t>
      </w:r>
      <w:r>
        <w:rPr>
          <w:sz w:val="28"/>
          <w:szCs w:val="28"/>
        </w:rPr>
        <w:t>TB4803_FAULTDEVICE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TB4804_FAULTDIAGNOSE</w:t>
      </w:r>
      <w:r>
        <w:rPr>
          <w:sz w:val="28"/>
          <w:szCs w:val="28"/>
        </w:rPr>
        <w:t>、</w:t>
      </w:r>
      <w:r>
        <w:rPr>
          <w:sz w:val="28"/>
          <w:szCs w:val="28"/>
          <w:highlight w:val="yellow"/>
        </w:rPr>
        <w:t>VW1101_NODEASSIGN</w:t>
      </w:r>
      <w:r>
        <w:rPr>
          <w:sz w:val="28"/>
          <w:szCs w:val="28"/>
          <w:highlight w:val="yellow"/>
        </w:rPr>
        <w:t>、</w:t>
      </w:r>
      <w:r>
        <w:rPr>
          <w:sz w:val="28"/>
          <w:szCs w:val="28"/>
          <w:highlight w:val="yellow"/>
        </w:rPr>
        <w:t>VW2006_RTUPARA</w:t>
      </w:r>
      <w:r>
        <w:rPr>
          <w:sz w:val="28"/>
          <w:szCs w:val="28"/>
          <w:highlight w:val="yellow"/>
        </w:rPr>
        <w:t>；</w:t>
      </w:r>
      <w:r>
        <w:rPr>
          <w:rFonts w:hint="eastAsia"/>
          <w:sz w:val="28"/>
          <w:szCs w:val="28"/>
          <w:highlight w:val="yellow"/>
        </w:rPr>
        <w:t>这些表后续会根据代码处理。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TB0010_RDBTABINFO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实时库表信息字典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中实时库表的最大记录数需要工程人员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根据列</w:t>
      </w:r>
      <w:r>
        <w:rPr>
          <w:rFonts w:hint="eastAsia"/>
          <w:sz w:val="28"/>
          <w:szCs w:val="28"/>
        </w:rPr>
        <w:t>'</w:t>
      </w:r>
      <w:r>
        <w:rPr>
          <w:rFonts w:hint="eastAsia"/>
          <w:sz w:val="28"/>
          <w:szCs w:val="28"/>
        </w:rPr>
        <w:t>参数表名</w:t>
      </w:r>
      <w:r>
        <w:rPr>
          <w:rFonts w:hint="eastAsia"/>
          <w:sz w:val="28"/>
          <w:szCs w:val="28"/>
        </w:rPr>
        <w:t>'</w:t>
      </w:r>
      <w:r>
        <w:rPr>
          <w:rFonts w:hint="eastAsia"/>
          <w:sz w:val="28"/>
          <w:szCs w:val="28"/>
        </w:rPr>
        <w:t>的参数表和此参数表实际数量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比较判断，并加以修改。比如实时库表</w:t>
      </w:r>
      <w:r>
        <w:rPr>
          <w:rFonts w:hint="eastAsia"/>
          <w:sz w:val="28"/>
          <w:szCs w:val="28"/>
        </w:rPr>
        <w:t>'</w:t>
      </w:r>
      <w:r>
        <w:t xml:space="preserve"> </w:t>
      </w:r>
      <w:r>
        <w:rPr>
          <w:sz w:val="28"/>
          <w:szCs w:val="28"/>
        </w:rPr>
        <w:t>trainctrl</w:t>
      </w:r>
      <w:r>
        <w:rPr>
          <w:rFonts w:hint="eastAsia"/>
          <w:sz w:val="28"/>
          <w:szCs w:val="28"/>
        </w:rPr>
        <w:t>'</w:t>
      </w:r>
      <w:r>
        <w:rPr>
          <w:rFonts w:hint="eastAsia"/>
          <w:sz w:val="28"/>
          <w:szCs w:val="28"/>
        </w:rPr>
        <w:t>需要根据</w:t>
      </w:r>
      <w:r>
        <w:rPr>
          <w:sz w:val="28"/>
          <w:szCs w:val="28"/>
        </w:rPr>
        <w:t>TB4020_TRAINCTRL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序控表</w:t>
      </w:r>
      <w:r>
        <w:rPr>
          <w:rFonts w:hint="eastAsia"/>
          <w:sz w:val="28"/>
          <w:szCs w:val="28"/>
        </w:rPr>
        <w:t>)</w:t>
      </w:r>
      <w:bookmarkStart w:id="3" w:name="OLE_LINK1"/>
      <w:bookmarkStart w:id="4" w:name="OLE_LINK2"/>
      <w:r>
        <w:rPr>
          <w:rFonts w:hint="eastAsia"/>
          <w:sz w:val="28"/>
          <w:szCs w:val="28"/>
        </w:rPr>
        <w:t>数量设置</w:t>
      </w:r>
      <w:bookmarkEnd w:id="3"/>
      <w:bookmarkEnd w:id="4"/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'</w:t>
      </w:r>
      <w:r>
        <w:t xml:space="preserve"> </w:t>
      </w:r>
      <w:r>
        <w:rPr>
          <w:sz w:val="28"/>
          <w:szCs w:val="28"/>
        </w:rPr>
        <w:t>statedesc</w:t>
      </w:r>
      <w:r>
        <w:rPr>
          <w:rFonts w:hint="eastAsia"/>
          <w:sz w:val="28"/>
          <w:szCs w:val="28"/>
        </w:rPr>
        <w:t>'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TB4025_STATEDESC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状态描述表</w:t>
      </w:r>
      <w:r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数量设置</w:t>
      </w:r>
      <w:r>
        <w:rPr>
          <w:rFonts w:hint="eastAsia"/>
          <w:sz w:val="28"/>
          <w:szCs w:val="28"/>
        </w:rPr>
        <w:t>,'</w:t>
      </w:r>
      <w:r>
        <w:t xml:space="preserve"> </w:t>
      </w:r>
      <w:r>
        <w:rPr>
          <w:sz w:val="28"/>
          <w:szCs w:val="28"/>
        </w:rPr>
        <w:t>Interval</w:t>
      </w:r>
      <w:r>
        <w:rPr>
          <w:rFonts w:hint="eastAsia"/>
          <w:sz w:val="28"/>
          <w:szCs w:val="28"/>
        </w:rPr>
        <w:t xml:space="preserve"> '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'</w:t>
      </w:r>
      <w:r>
        <w:t xml:space="preserve"> </w:t>
      </w:r>
      <w:r>
        <w:rPr>
          <w:sz w:val="28"/>
          <w:szCs w:val="28"/>
        </w:rPr>
        <w:t>Schedule</w:t>
      </w:r>
      <w:r>
        <w:rPr>
          <w:rFonts w:hint="eastAsia"/>
          <w:sz w:val="28"/>
          <w:szCs w:val="28"/>
        </w:rPr>
        <w:t xml:space="preserve"> '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'ats'</w:t>
      </w:r>
      <w:r>
        <w:rPr>
          <w:rFonts w:hint="eastAsia"/>
          <w:sz w:val="28"/>
          <w:szCs w:val="28"/>
        </w:rPr>
        <w:t>等需要根据实际配置，建议不要配置过大的记录数，造成空间浪费。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5" w:name="OLE_LINK18"/>
      <w:bookmarkStart w:id="6" w:name="OLE_LINK19"/>
      <w:r>
        <w:rPr>
          <w:sz w:val="28"/>
          <w:szCs w:val="28"/>
        </w:rPr>
        <w:t>TB0030_GLOBALFILE</w:t>
      </w:r>
      <w:bookmarkEnd w:id="5"/>
      <w:bookmarkEnd w:id="6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全局文件表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默认是空表，</w:t>
      </w:r>
      <w:r>
        <w:rPr>
          <w:rFonts w:hint="eastAsia"/>
          <w:sz w:val="28"/>
          <w:szCs w:val="28"/>
        </w:rPr>
        <w:t>ehdbt</w:t>
      </w:r>
      <w:r>
        <w:rPr>
          <w:rFonts w:hint="eastAsia"/>
          <w:sz w:val="28"/>
          <w:szCs w:val="28"/>
        </w:rPr>
        <w:t>导出时不支持此表列的数据类型，从数据字典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即关系库表信息字典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中删除。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需要注意的表：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TB1000_AOJ(</w:t>
      </w:r>
      <w:r>
        <w:rPr>
          <w:rFonts w:hint="eastAsia"/>
          <w:sz w:val="28"/>
          <w:szCs w:val="28"/>
        </w:rPr>
        <w:t>权限区域表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：南昌、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号线合并版本，其中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号线</w:t>
      </w:r>
      <w:r>
        <w:rPr>
          <w:rFonts w:hint="eastAsia"/>
          <w:sz w:val="28"/>
          <w:szCs w:val="28"/>
        </w:rPr>
        <w:lastRenderedPageBreak/>
        <w:t>没有</w:t>
      </w:r>
      <w:r>
        <w:rPr>
          <w:rFonts w:hint="eastAsia"/>
          <w:sz w:val="28"/>
          <w:szCs w:val="28"/>
        </w:rPr>
        <w:t>id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的环控复示、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防淹门、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隧道感温光纤，这三个南昌有，而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号线没有</w:t>
      </w:r>
      <w:r>
        <w:rPr>
          <w:rFonts w:hint="eastAsia"/>
          <w:sz w:val="28"/>
          <w:szCs w:val="28"/>
        </w:rPr>
        <w:t>id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的条目；</w:t>
      </w:r>
    </w:p>
    <w:p>
      <w:pPr>
        <w:rPr>
          <w:sz w:val="28"/>
          <w:szCs w:val="28"/>
        </w:rPr>
      </w:pPr>
      <w:bookmarkStart w:id="7" w:name="OLE_LINK28"/>
      <w:bookmarkStart w:id="8" w:name="OLE_LINK29"/>
      <w:bookmarkStart w:id="9" w:name="OLE_LINK30"/>
      <w:r>
        <w:rPr>
          <w:sz w:val="28"/>
          <w:szCs w:val="28"/>
        </w:rPr>
        <w:t>TB1002_BAYAREA</w:t>
      </w:r>
      <w:bookmarkEnd w:id="7"/>
      <w:bookmarkEnd w:id="8"/>
      <w:bookmarkEnd w:id="9"/>
      <w:r>
        <w:rPr>
          <w:rFonts w:hint="eastAsia"/>
          <w:sz w:val="28"/>
          <w:szCs w:val="28"/>
        </w:rPr>
        <w:t>(</w:t>
      </w:r>
      <w:bookmarkStart w:id="10" w:name="OLE_LINK31"/>
      <w:bookmarkStart w:id="11" w:name="OLE_LINK32"/>
      <w:bookmarkStart w:id="12" w:name="OLE_LINK33"/>
      <w:r>
        <w:rPr>
          <w:rFonts w:hint="eastAsia"/>
          <w:sz w:val="28"/>
          <w:szCs w:val="28"/>
        </w:rPr>
        <w:t>间隔区域表</w:t>
      </w:r>
      <w:bookmarkEnd w:id="10"/>
      <w:bookmarkEnd w:id="11"/>
      <w:bookmarkEnd w:id="12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：南昌和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号线合并版本，南昌线路此表比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号线多了区域号为</w:t>
      </w:r>
      <w:r>
        <w:rPr>
          <w:rFonts w:hint="eastAsia"/>
          <w:sz w:val="28"/>
          <w:szCs w:val="28"/>
        </w:rPr>
        <w:t>16~18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24~28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58</w:t>
      </w:r>
      <w:r>
        <w:rPr>
          <w:rFonts w:hint="eastAsia"/>
          <w:sz w:val="28"/>
          <w:szCs w:val="28"/>
        </w:rPr>
        <w:t>的条目，</w:t>
      </w:r>
      <w:r>
        <w:rPr>
          <w:rFonts w:hint="eastAsia"/>
          <w:sz w:val="28"/>
          <w:szCs w:val="28"/>
        </w:rPr>
        <w:t>51~57</w:t>
      </w:r>
      <w:r>
        <w:rPr>
          <w:rFonts w:hint="eastAsia"/>
          <w:sz w:val="28"/>
          <w:szCs w:val="28"/>
        </w:rPr>
        <w:t>的条目两条线区域描述不同；而跟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号线差别比较大，</w:t>
      </w:r>
      <w:r>
        <w:rPr>
          <w:rFonts w:hint="eastAsia"/>
          <w:sz w:val="28"/>
          <w:szCs w:val="28"/>
          <w:highlight w:val="yellow"/>
        </w:rPr>
        <w:t>有冲突</w:t>
      </w:r>
      <w:bookmarkStart w:id="13" w:name="_GoBack"/>
      <w:bookmarkEnd w:id="13"/>
    </w:p>
    <w:p>
      <w:r>
        <w:rPr>
          <w:noProof/>
        </w:rPr>
        <w:drawing>
          <wp:inline distT="0" distB="0" distL="0" distR="0">
            <wp:extent cx="5274310" cy="191437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</w:rPr>
        <w:drawing>
          <wp:inline distT="0" distB="0" distL="0" distR="0">
            <wp:extent cx="5274310" cy="1669588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</w:rPr>
        <w:drawing>
          <wp:inline distT="0" distB="0" distL="0" distR="0">
            <wp:extent cx="5274310" cy="19699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</w:rPr>
        <w:lastRenderedPageBreak/>
        <w:drawing>
          <wp:inline distT="0" distB="0" distL="0" distR="0">
            <wp:extent cx="5274310" cy="1194656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TB1003_APPSYS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专业系统表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：以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号线此表为基准和南昌线路合并版本，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号线和南昌线路区别就是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号线的字段系统代码是以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开始的编号，而南昌的以非零开始的编码，这两条线的此表数据跟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号线在字段设备类型上</w:t>
      </w:r>
      <w:r>
        <w:rPr>
          <w:rFonts w:hint="eastAsia"/>
          <w:sz w:val="28"/>
          <w:szCs w:val="28"/>
          <w:highlight w:val="yellow"/>
        </w:rPr>
        <w:t>有冲突</w:t>
      </w:r>
    </w:p>
    <w:p>
      <w:r>
        <w:rPr>
          <w:noProof/>
        </w:rPr>
        <w:drawing>
          <wp:inline distT="0" distB="0" distL="0" distR="0">
            <wp:extent cx="5274310" cy="2634103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TB1010_APPSYS(</w:t>
      </w:r>
      <w:r>
        <w:rPr>
          <w:rFonts w:hint="eastAsia"/>
          <w:sz w:val="28"/>
          <w:szCs w:val="28"/>
        </w:rPr>
        <w:t>子系统表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15</w:t>
      </w:r>
      <w:r>
        <w:rPr>
          <w:rFonts w:hint="eastAsia"/>
          <w:sz w:val="28"/>
          <w:szCs w:val="28"/>
        </w:rPr>
        <w:t>号线和南昌也有冲突</w:t>
      </w:r>
    </w:p>
    <w:p>
      <w:r>
        <w:rPr>
          <w:noProof/>
        </w:rPr>
        <w:drawing>
          <wp:inline distT="0" distB="0" distL="0" distR="0">
            <wp:extent cx="5274310" cy="1653716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150</Words>
  <Characters>857</Characters>
  <Application>Microsoft Office Word</Application>
  <DocSecurity>0</DocSecurity>
  <Lines>7</Lines>
  <Paragraphs>2</Paragraphs>
  <ScaleCrop>false</ScaleCrop>
  <Company> 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32</cp:revision>
  <dcterms:created xsi:type="dcterms:W3CDTF">2020-09-25T08:55:00Z</dcterms:created>
  <dcterms:modified xsi:type="dcterms:W3CDTF">2020-09-29T03:57:00Z</dcterms:modified>
</cp:coreProperties>
</file>