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68" w:rsidRDefault="009735A7" w:rsidP="009735A7">
      <w:pPr>
        <w:pStyle w:val="a3"/>
      </w:pPr>
      <w:proofErr w:type="spellStart"/>
      <w:r w:rsidRPr="009735A7">
        <w:t>DevMag</w:t>
      </w:r>
      <w:proofErr w:type="spellEnd"/>
      <w:r w:rsidRPr="009735A7">
        <w:t>使用说明</w:t>
      </w:r>
    </w:p>
    <w:p w:rsidR="009735A7" w:rsidRPr="00545604" w:rsidRDefault="009735A7" w:rsidP="009735A7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 w:hint="eastAsia"/>
          <w:sz w:val="24"/>
          <w:szCs w:val="24"/>
        </w:rPr>
        <w:t>在</w:t>
      </w:r>
      <w:r w:rsidRPr="00545604">
        <w:rPr>
          <w:rFonts w:ascii="微软雅黑" w:eastAsia="微软雅黑" w:hAnsi="微软雅黑"/>
          <w:sz w:val="24"/>
          <w:szCs w:val="24"/>
        </w:rPr>
        <w:t>D:\QT-ISCS\cfg\report.ini</w:t>
      </w:r>
      <w:r w:rsidRPr="00545604">
        <w:rPr>
          <w:rFonts w:ascii="微软雅黑" w:eastAsia="微软雅黑" w:hAnsi="微软雅黑" w:hint="eastAsia"/>
          <w:sz w:val="24"/>
          <w:szCs w:val="24"/>
        </w:rPr>
        <w:t xml:space="preserve"> 配置文件里面,将对应的模板配置一下.</w:t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 w:hint="eastAsia"/>
          <w:sz w:val="24"/>
          <w:szCs w:val="24"/>
        </w:rPr>
        <w:t>对应的格式如下:</w:t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noProof/>
          <w:sz w:val="24"/>
          <w:szCs w:val="24"/>
        </w:rPr>
      </w:pPr>
      <w:r w:rsidRPr="00545604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97EDF68" wp14:editId="134D9504">
            <wp:extent cx="3409524" cy="1819048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noProof/>
          <w:sz w:val="24"/>
          <w:szCs w:val="24"/>
        </w:rPr>
      </w:pPr>
      <w:r w:rsidRPr="00545604">
        <w:rPr>
          <w:rFonts w:ascii="微软雅黑" w:eastAsia="微软雅黑" w:hAnsi="微软雅黑" w:hint="eastAsia"/>
          <w:noProof/>
          <w:sz w:val="24"/>
          <w:szCs w:val="24"/>
        </w:rPr>
        <w:t>其中红色部分为固定格式,不需要修改,蓝色部分为对应模板的文件名.</w:t>
      </w:r>
    </w:p>
    <w:p w:rsidR="009735A7" w:rsidRPr="00545604" w:rsidRDefault="009735A7" w:rsidP="009735A7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/>
          <w:sz w:val="24"/>
          <w:szCs w:val="24"/>
        </w:rPr>
        <w:t>将模板文件放到D:\QT-ISCS\report\MReport文件夹下面,存放的路径</w:t>
      </w:r>
      <w:r w:rsidRPr="00545604">
        <w:rPr>
          <w:rFonts w:ascii="微软雅黑" w:eastAsia="微软雅黑" w:hAnsi="微软雅黑" w:hint="eastAsia"/>
          <w:sz w:val="24"/>
          <w:szCs w:val="24"/>
        </w:rPr>
        <w:t>规则如下:</w:t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25A743A" wp14:editId="03298A46">
            <wp:extent cx="5274310" cy="2109598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 w:hint="eastAsia"/>
          <w:sz w:val="24"/>
          <w:szCs w:val="24"/>
        </w:rPr>
        <w:t>这三个文件夹对应的是程序里面的三种设备应用</w:t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6BAA518E" wp14:editId="0007A24A">
            <wp:extent cx="3638095" cy="185714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A7" w:rsidRPr="00545604" w:rsidRDefault="009735A7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 w:hint="eastAsia"/>
          <w:sz w:val="24"/>
          <w:szCs w:val="24"/>
        </w:rPr>
        <w:t>分别为状态报表,故障报表,历史报表.</w:t>
      </w:r>
    </w:p>
    <w:p w:rsidR="009735A7" w:rsidRPr="00545604" w:rsidRDefault="009735A7" w:rsidP="00545604">
      <w:pPr>
        <w:rPr>
          <w:rFonts w:ascii="微软雅黑" w:eastAsia="微软雅黑" w:hAnsi="微软雅黑"/>
          <w:sz w:val="24"/>
          <w:szCs w:val="24"/>
        </w:rPr>
      </w:pPr>
    </w:p>
    <w:p w:rsidR="009735A7" w:rsidRPr="00545604" w:rsidRDefault="009735A7" w:rsidP="009735A7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45604">
        <w:rPr>
          <w:rFonts w:ascii="微软雅黑" w:eastAsia="微软雅黑" w:hAnsi="微软雅黑" w:hint="eastAsia"/>
          <w:sz w:val="24"/>
          <w:szCs w:val="24"/>
        </w:rPr>
        <w:t>模板文件的命名规则</w:t>
      </w:r>
    </w:p>
    <w:p w:rsidR="009735A7" w:rsidRDefault="00545604" w:rsidP="009735A7">
      <w:pPr>
        <w:pStyle w:val="a4"/>
        <w:ind w:left="360" w:firstLineChars="0" w:firstLine="0"/>
        <w:rPr>
          <w:rFonts w:ascii="微软雅黑" w:eastAsia="微软雅黑" w:hAnsi="微软雅黑" w:cs="微软雅黑"/>
          <w:color w:val="000000" w:themeColor="text1"/>
          <w:kern w:val="0"/>
          <w:sz w:val="24"/>
          <w:szCs w:val="24"/>
        </w:rPr>
      </w:pPr>
      <w:r w:rsidRPr="00545604">
        <w:rPr>
          <w:rFonts w:ascii="微软雅黑" w:eastAsia="微软雅黑" w:hAnsi="微软雅黑"/>
          <w:sz w:val="24"/>
          <w:szCs w:val="24"/>
        </w:rPr>
        <w:t>select F1003_APPSYSCODE, F1003_APPSYSDESC, F1003_PARENTAPPSYSCODE from SEMODEL.TB1003_APPSYS where F1005_DEVTYPEID = 3</w:t>
      </w:r>
      <w:r w:rsidRPr="00545604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447C95">
        <w:rPr>
          <w:rFonts w:ascii="微软雅黑" w:eastAsia="微软雅黑" w:hAnsi="微软雅黑" w:cs="微软雅黑"/>
          <w:color w:val="000000" w:themeColor="text1"/>
          <w:kern w:val="0"/>
          <w:sz w:val="24"/>
          <w:szCs w:val="24"/>
          <w:highlight w:val="white"/>
        </w:rPr>
        <w:t>找出所有专业系统表里面,设备类型为3的数据,设备类型=3 表示此设备为变压器</w:t>
      </w:r>
      <w:r w:rsidR="00447C95">
        <w:rPr>
          <w:rFonts w:ascii="微软雅黑" w:eastAsia="微软雅黑" w:hAnsi="微软雅黑" w:cs="微软雅黑"/>
          <w:color w:val="000000" w:themeColor="text1"/>
          <w:kern w:val="0"/>
          <w:sz w:val="24"/>
          <w:szCs w:val="24"/>
          <w:highlight w:val="white"/>
        </w:rPr>
        <w:t>,这些值就是我们在程序里面看到的左边树形列表里面的值,如下图(只截取了一部分):</w:t>
      </w:r>
    </w:p>
    <w:p w:rsidR="00447C95" w:rsidRDefault="00447C95" w:rsidP="009735A7">
      <w:pPr>
        <w:pStyle w:val="a4"/>
        <w:ind w:left="360" w:firstLineChars="0"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D8A0FA2" wp14:editId="0BE50791">
            <wp:extent cx="1961905" cy="3590476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95" w:rsidRDefault="00063FDE" w:rsidP="009735A7">
      <w:pPr>
        <w:pStyle w:val="a4"/>
        <w:ind w:left="360" w:firstLineChars="0"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lastRenderedPageBreak/>
        <w:t>这些值在</w:t>
      </w:r>
      <w:r w:rsidRPr="00063FDE">
        <w:rPr>
          <w:rFonts w:ascii="微软雅黑" w:eastAsia="微软雅黑" w:hAnsi="微软雅黑"/>
          <w:color w:val="000000" w:themeColor="text1"/>
          <w:sz w:val="24"/>
          <w:szCs w:val="24"/>
        </w:rPr>
        <w:t>TB1003_APPSYS表里面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有个对应的字段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F1003_APPSYSCODE,如下图:</w:t>
      </w:r>
    </w:p>
    <w:p w:rsidR="00063FDE" w:rsidRDefault="00063FDE" w:rsidP="009735A7">
      <w:pPr>
        <w:pStyle w:val="a4"/>
        <w:ind w:left="360" w:firstLineChars="0"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394B9F0" wp14:editId="6D87E1D5">
            <wp:extent cx="5274310" cy="267195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DE" w:rsidRDefault="00063FDE" w:rsidP="009735A7">
      <w:pPr>
        <w:pStyle w:val="a4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点了左边树形列表里面的项目比如 400V系统,程序就会去拿 400V系统对应的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AppSysCode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,这个值就是0102,我们取这个值的前两位,也就是01.然后再根据</w:t>
      </w:r>
      <w:r w:rsidRPr="00545604">
        <w:rPr>
          <w:rFonts w:ascii="微软雅黑" w:eastAsia="微软雅黑" w:hAnsi="微软雅黑"/>
          <w:sz w:val="24"/>
          <w:szCs w:val="24"/>
        </w:rPr>
        <w:t>report.ini</w:t>
      </w:r>
      <w:r w:rsidRPr="00545604">
        <w:rPr>
          <w:rFonts w:ascii="微软雅黑" w:eastAsia="微软雅黑" w:hAnsi="微软雅黑" w:hint="eastAsia"/>
          <w:sz w:val="24"/>
          <w:szCs w:val="24"/>
        </w:rPr>
        <w:t xml:space="preserve"> 配置文件</w:t>
      </w:r>
      <w:r>
        <w:rPr>
          <w:rFonts w:ascii="微软雅黑" w:eastAsia="微软雅黑" w:hAnsi="微软雅黑" w:hint="eastAsia"/>
          <w:sz w:val="24"/>
          <w:szCs w:val="24"/>
        </w:rPr>
        <w:t>里面定义的值,比如</w:t>
      </w:r>
      <w:r w:rsidRPr="00063FDE">
        <w:rPr>
          <w:rFonts w:ascii="微软雅黑" w:eastAsia="微软雅黑" w:hAnsi="微软雅黑" w:hint="eastAsia"/>
          <w:sz w:val="24"/>
          <w:szCs w:val="24"/>
        </w:rPr>
        <w:t>设备状态模板=设备实时运行状态</w:t>
      </w:r>
      <w:r>
        <w:rPr>
          <w:rFonts w:ascii="微软雅黑" w:eastAsia="微软雅黑" w:hAnsi="微软雅黑" w:hint="eastAsia"/>
          <w:sz w:val="24"/>
          <w:szCs w:val="24"/>
        </w:rPr>
        <w:t xml:space="preserve">, 我们就可以用这个值 </w:t>
      </w:r>
      <w:r>
        <w:rPr>
          <w:rFonts w:ascii="微软雅黑" w:eastAsia="微软雅黑" w:hAnsi="微软雅黑"/>
          <w:sz w:val="24"/>
          <w:szCs w:val="24"/>
        </w:rPr>
        <w:t>“</w:t>
      </w:r>
      <w:r w:rsidRPr="00063FDE">
        <w:rPr>
          <w:rFonts w:ascii="微软雅黑" w:eastAsia="微软雅黑" w:hAnsi="微软雅黑" w:hint="eastAsia"/>
          <w:sz w:val="24"/>
          <w:szCs w:val="24"/>
        </w:rPr>
        <w:t>设备实时运行状态</w:t>
      </w:r>
      <w:r>
        <w:rPr>
          <w:rFonts w:ascii="微软雅黑" w:eastAsia="微软雅黑" w:hAnsi="微软雅黑"/>
          <w:sz w:val="24"/>
          <w:szCs w:val="24"/>
        </w:rPr>
        <w:t>”再加上</w:t>
      </w:r>
      <w:r>
        <w:rPr>
          <w:rFonts w:ascii="微软雅黑" w:eastAsia="微软雅黑" w:hAnsi="微软雅黑" w:hint="eastAsia"/>
          <w:sz w:val="24"/>
          <w:szCs w:val="24"/>
        </w:rPr>
        <w:t xml:space="preserve">前面取的01,这个就是点了400V系统调用到的模板文件为 </w:t>
      </w:r>
      <w:r>
        <w:rPr>
          <w:rFonts w:ascii="微软雅黑" w:eastAsia="微软雅黑" w:hAnsi="微软雅黑"/>
          <w:sz w:val="24"/>
          <w:szCs w:val="24"/>
        </w:rPr>
        <w:t>“</w:t>
      </w:r>
      <w:r w:rsidRPr="00063FDE">
        <w:rPr>
          <w:rFonts w:ascii="微软雅黑" w:eastAsia="微软雅黑" w:hAnsi="微软雅黑" w:hint="eastAsia"/>
          <w:sz w:val="24"/>
          <w:szCs w:val="24"/>
        </w:rPr>
        <w:t>设备实时运行状态</w:t>
      </w:r>
      <w:r>
        <w:rPr>
          <w:rFonts w:ascii="微软雅黑" w:eastAsia="微软雅黑" w:hAnsi="微软雅黑" w:hint="eastAsia"/>
          <w:sz w:val="24"/>
          <w:szCs w:val="24"/>
        </w:rPr>
        <w:t>01.cll</w:t>
      </w:r>
      <w:r>
        <w:rPr>
          <w:rFonts w:ascii="微软雅黑" w:eastAsia="微软雅黑" w:hAnsi="微软雅黑"/>
          <w:sz w:val="24"/>
          <w:szCs w:val="24"/>
        </w:rPr>
        <w:t>”</w:t>
      </w:r>
      <w:r w:rsidR="00235780">
        <w:rPr>
          <w:rFonts w:ascii="微软雅黑" w:eastAsia="微软雅黑" w:hAnsi="微软雅黑" w:hint="eastAsia"/>
          <w:sz w:val="24"/>
          <w:szCs w:val="24"/>
        </w:rPr>
        <w:t>全路径为</w:t>
      </w:r>
      <w:r w:rsidR="00235780" w:rsidRPr="00235780">
        <w:rPr>
          <w:rFonts w:ascii="微软雅黑" w:eastAsia="微软雅黑" w:hAnsi="微软雅黑" w:hint="eastAsia"/>
          <w:sz w:val="24"/>
          <w:szCs w:val="24"/>
        </w:rPr>
        <w:t>D:\QT-ISCS\report\MReport\状态报表</w:t>
      </w:r>
      <w:r w:rsidR="00235780">
        <w:rPr>
          <w:rFonts w:ascii="微软雅黑" w:eastAsia="微软雅黑" w:hAnsi="微软雅黑" w:hint="eastAsia"/>
          <w:sz w:val="24"/>
          <w:szCs w:val="24"/>
        </w:rPr>
        <w:t>\</w:t>
      </w:r>
      <w:r w:rsidR="00235780" w:rsidRPr="00063FDE">
        <w:rPr>
          <w:rFonts w:ascii="微软雅黑" w:eastAsia="微软雅黑" w:hAnsi="微软雅黑" w:hint="eastAsia"/>
          <w:sz w:val="24"/>
          <w:szCs w:val="24"/>
        </w:rPr>
        <w:t>设备实时运行状态</w:t>
      </w:r>
      <w:r w:rsidR="00235780">
        <w:rPr>
          <w:rFonts w:ascii="微软雅黑" w:eastAsia="微软雅黑" w:hAnsi="微软雅黑" w:hint="eastAsia"/>
          <w:sz w:val="24"/>
          <w:szCs w:val="24"/>
        </w:rPr>
        <w:t>01.cll</w:t>
      </w:r>
      <w:r w:rsidR="00265150">
        <w:rPr>
          <w:rFonts w:ascii="微软雅黑" w:eastAsia="微软雅黑" w:hAnsi="微软雅黑" w:hint="eastAsia"/>
          <w:sz w:val="24"/>
          <w:szCs w:val="24"/>
        </w:rPr>
        <w:t>,如下图.</w:t>
      </w:r>
    </w:p>
    <w:p w:rsidR="004A77A3" w:rsidRDefault="004A77A3" w:rsidP="009735A7">
      <w:pPr>
        <w:pStyle w:val="a4"/>
        <w:ind w:left="360" w:firstLineChars="0" w:firstLine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3274EE" wp14:editId="79441E27">
            <wp:extent cx="5274310" cy="3268363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330" w:rsidRDefault="00776330" w:rsidP="009735A7">
      <w:pPr>
        <w:pStyle w:val="a4"/>
        <w:ind w:left="360" w:firstLineChars="0" w:firstLine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</w:p>
    <w:p w:rsidR="00776330" w:rsidRDefault="00776330" w:rsidP="00776330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proofErr w:type="spellStart"/>
      <w:r>
        <w:rPr>
          <w:rFonts w:ascii="微软雅黑" w:eastAsia="微软雅黑" w:hAnsi="微软雅黑"/>
          <w:color w:val="000000" w:themeColor="text1"/>
          <w:sz w:val="24"/>
          <w:szCs w:val="24"/>
        </w:rPr>
        <w:t>E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hdbo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打开数据处理-&gt;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组表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,在这张表里面增加一个组代码,设备类型要选择 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“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线路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”,如果下拉框里面无此选项,那需要去系统参数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-&gt;参数置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库列规则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-&gt;数据处理-&gt;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组表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在这个表里面,点初始化数据标签, 选择域初始值这个值改成1就可以.如下图</w:t>
      </w:r>
    </w:p>
    <w:p w:rsidR="00776330" w:rsidRDefault="00776330" w:rsidP="00776330">
      <w:pPr>
        <w:pStyle w:val="a4"/>
        <w:ind w:left="360" w:firstLineChars="0" w:firstLine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10FCBC5" wp14:editId="59AB6A1D">
            <wp:extent cx="5274310" cy="116840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67A" w:rsidRDefault="0057767A" w:rsidP="00776330">
      <w:pPr>
        <w:pStyle w:val="a4"/>
        <w:ind w:left="360" w:firstLineChars="0" w:firstLine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</w:p>
    <w:p w:rsidR="0078041F" w:rsidRPr="0078041F" w:rsidRDefault="0057767A" w:rsidP="0078041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使用PL/SQL Developer打开数据库,增加以下数据.</w:t>
      </w:r>
    </w:p>
    <w:p w:rsidR="0057767A" w:rsidRDefault="0057767A" w:rsidP="0057767A">
      <w:pPr>
        <w:pStyle w:val="a4"/>
        <w:ind w:left="360" w:firstLineChars="0" w:firstLine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35049F7" wp14:editId="5B4F8134">
            <wp:extent cx="5274310" cy="12813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1F" w:rsidRPr="00447C95" w:rsidRDefault="0078041F" w:rsidP="00663949">
      <w:pPr>
        <w:pStyle w:val="a4"/>
        <w:ind w:left="360" w:firstLineChars="0"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bookmarkStart w:id="0" w:name="_GoBack"/>
      <w:bookmarkEnd w:id="0"/>
    </w:p>
    <w:sectPr w:rsidR="0078041F" w:rsidRPr="0044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D91"/>
    <w:multiLevelType w:val="hybridMultilevel"/>
    <w:tmpl w:val="C71E5F26"/>
    <w:lvl w:ilvl="0" w:tplc="09EE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8"/>
    <w:rsid w:val="00063FDE"/>
    <w:rsid w:val="00235780"/>
    <w:rsid w:val="00265150"/>
    <w:rsid w:val="00447C95"/>
    <w:rsid w:val="004A77A3"/>
    <w:rsid w:val="00545604"/>
    <w:rsid w:val="0057767A"/>
    <w:rsid w:val="00663949"/>
    <w:rsid w:val="00776330"/>
    <w:rsid w:val="0078041F"/>
    <w:rsid w:val="009735A7"/>
    <w:rsid w:val="00EC0568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35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5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35A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35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735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735A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735A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9735A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3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35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5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35A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35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735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735A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735A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9735A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129</Words>
  <Characters>737</Characters>
  <Application>Microsoft Office Word</Application>
  <DocSecurity>0</DocSecurity>
  <Lines>6</Lines>
  <Paragraphs>1</Paragraphs>
  <ScaleCrop>false</ScaleCrop>
  <Company> 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12</cp:revision>
  <dcterms:created xsi:type="dcterms:W3CDTF">2019-12-04T06:46:00Z</dcterms:created>
  <dcterms:modified xsi:type="dcterms:W3CDTF">2019-12-09T08:06:00Z</dcterms:modified>
</cp:coreProperties>
</file>